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6" w:rsidRPr="00A23662" w:rsidRDefault="004712E6">
      <w:pPr>
        <w:rPr>
          <w:b/>
          <w:sz w:val="28"/>
          <w:lang w:val="en"/>
        </w:rPr>
      </w:pPr>
      <w:r w:rsidRPr="00A23662">
        <w:rPr>
          <w:b/>
          <w:sz w:val="28"/>
          <w:lang w:val="en"/>
        </w:rPr>
        <w:t xml:space="preserve">Breast cancer follow-up: </w:t>
      </w:r>
      <w:r w:rsidR="001D7639">
        <w:rPr>
          <w:b/>
          <w:sz w:val="28"/>
          <w:lang w:val="en"/>
        </w:rPr>
        <w:t xml:space="preserve">a </w:t>
      </w:r>
      <w:r w:rsidRPr="00A23662">
        <w:rPr>
          <w:b/>
          <w:sz w:val="28"/>
          <w:lang w:val="en"/>
        </w:rPr>
        <w:t xml:space="preserve">national survey of current clinical practice by the </w:t>
      </w:r>
      <w:r w:rsidR="007E788E">
        <w:rPr>
          <w:b/>
          <w:sz w:val="28"/>
          <w:lang w:val="en"/>
        </w:rPr>
        <w:t xml:space="preserve">centers of </w:t>
      </w:r>
      <w:r w:rsidRPr="00A23662">
        <w:rPr>
          <w:rFonts w:cs="Arial"/>
          <w:b/>
          <w:sz w:val="28"/>
          <w:lang w:val="en"/>
        </w:rPr>
        <w:t>Italian Oncological Group of Clinical Research (</w:t>
      </w:r>
      <w:r w:rsidRPr="00A23662">
        <w:rPr>
          <w:rFonts w:cs="Arial"/>
          <w:b/>
          <w:bCs/>
          <w:sz w:val="28"/>
          <w:lang w:val="en"/>
        </w:rPr>
        <w:t>GOIRC</w:t>
      </w:r>
      <w:r w:rsidR="00A23662">
        <w:rPr>
          <w:rFonts w:cs="Arial"/>
          <w:b/>
          <w:sz w:val="28"/>
          <w:lang w:val="en"/>
        </w:rPr>
        <w:t>)</w:t>
      </w:r>
    </w:p>
    <w:p w:rsidR="00D67C5F" w:rsidRDefault="00D67C5F" w:rsidP="00B078C7">
      <w:pPr>
        <w:jc w:val="both"/>
        <w:rPr>
          <w:sz w:val="24"/>
          <w:lang w:val="en"/>
        </w:rPr>
      </w:pPr>
    </w:p>
    <w:p w:rsidR="008E40AB" w:rsidRPr="00D63EB6" w:rsidRDefault="00D67C5F" w:rsidP="00A236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"/>
        </w:rPr>
      </w:pPr>
      <w:r w:rsidRPr="008E40AB">
        <w:rPr>
          <w:b/>
          <w:sz w:val="24"/>
          <w:szCs w:val="24"/>
          <w:lang w:val="en"/>
        </w:rPr>
        <w:t>Background</w:t>
      </w:r>
      <w:r w:rsidRPr="008E40AB">
        <w:rPr>
          <w:sz w:val="24"/>
          <w:szCs w:val="24"/>
          <w:lang w:val="en"/>
        </w:rPr>
        <w:t>:</w:t>
      </w:r>
      <w:r w:rsidRPr="008E40AB">
        <w:rPr>
          <w:sz w:val="24"/>
          <w:szCs w:val="24"/>
          <w:lang w:val="en-US"/>
        </w:rPr>
        <w:t xml:space="preserve"> The </w:t>
      </w:r>
      <w:r w:rsidRPr="008E40AB">
        <w:rPr>
          <w:sz w:val="24"/>
          <w:szCs w:val="24"/>
          <w:lang w:val="en"/>
        </w:rPr>
        <w:t>number of breast cancer (BC) survivor</w:t>
      </w:r>
      <w:r w:rsidR="008E40AB">
        <w:rPr>
          <w:sz w:val="24"/>
          <w:szCs w:val="24"/>
          <w:lang w:val="en"/>
        </w:rPr>
        <w:t>s</w:t>
      </w:r>
      <w:r w:rsidRPr="008E40AB">
        <w:rPr>
          <w:sz w:val="24"/>
          <w:szCs w:val="24"/>
          <w:lang w:val="en"/>
        </w:rPr>
        <w:t xml:space="preserve"> is </w:t>
      </w:r>
      <w:r w:rsidR="008E40AB">
        <w:rPr>
          <w:sz w:val="24"/>
          <w:szCs w:val="24"/>
          <w:lang w:val="en"/>
        </w:rPr>
        <w:t>increasing</w:t>
      </w:r>
      <w:r w:rsidR="00915A86" w:rsidRPr="008E40AB">
        <w:rPr>
          <w:sz w:val="24"/>
          <w:szCs w:val="24"/>
          <w:lang w:val="en"/>
        </w:rPr>
        <w:t xml:space="preserve"> </w:t>
      </w:r>
      <w:r w:rsidR="001D7639">
        <w:rPr>
          <w:sz w:val="24"/>
          <w:szCs w:val="24"/>
          <w:lang w:val="en"/>
        </w:rPr>
        <w:t>due to</w:t>
      </w:r>
      <w:r w:rsidR="00311293">
        <w:rPr>
          <w:sz w:val="24"/>
          <w:szCs w:val="24"/>
          <w:lang w:val="en"/>
        </w:rPr>
        <w:t xml:space="preserve"> the aging of the population </w:t>
      </w:r>
      <w:r w:rsidRPr="008E40AB">
        <w:rPr>
          <w:sz w:val="24"/>
          <w:szCs w:val="24"/>
          <w:lang w:val="en"/>
        </w:rPr>
        <w:t xml:space="preserve">and </w:t>
      </w:r>
      <w:r w:rsidR="0037333C">
        <w:rPr>
          <w:sz w:val="24"/>
          <w:szCs w:val="24"/>
          <w:lang w:val="en"/>
        </w:rPr>
        <w:t xml:space="preserve">the </w:t>
      </w:r>
      <w:r w:rsidRPr="008E40AB">
        <w:rPr>
          <w:sz w:val="24"/>
          <w:szCs w:val="24"/>
          <w:lang w:val="en"/>
        </w:rPr>
        <w:t>improvement of survival rates. Survivors have health care needs including detection of</w:t>
      </w:r>
      <w:r w:rsidR="00D63EB6">
        <w:rPr>
          <w:sz w:val="24"/>
          <w:szCs w:val="24"/>
          <w:lang w:val="en"/>
        </w:rPr>
        <w:t xml:space="preserve"> </w:t>
      </w:r>
      <w:r w:rsidR="00D63EB6" w:rsidRPr="00D63EB6">
        <w:rPr>
          <w:sz w:val="24"/>
          <w:szCs w:val="24"/>
          <w:lang w:val="en"/>
        </w:rPr>
        <w:t>early recurrences</w:t>
      </w:r>
      <w:r w:rsidR="00D63EB6">
        <w:rPr>
          <w:sz w:val="24"/>
          <w:szCs w:val="24"/>
          <w:lang w:val="en"/>
        </w:rPr>
        <w:t xml:space="preserve">, treatment of </w:t>
      </w:r>
      <w:r w:rsidR="00D63EB6" w:rsidRPr="00D63EB6">
        <w:rPr>
          <w:sz w:val="24"/>
          <w:szCs w:val="24"/>
          <w:lang w:val="en"/>
        </w:rPr>
        <w:t>therapy-related complications</w:t>
      </w:r>
      <w:r w:rsidR="00D63EB6">
        <w:rPr>
          <w:sz w:val="24"/>
          <w:szCs w:val="24"/>
          <w:lang w:val="en"/>
        </w:rPr>
        <w:t xml:space="preserve"> and </w:t>
      </w:r>
      <w:r w:rsidR="00D63EB6" w:rsidRPr="00D63EB6">
        <w:rPr>
          <w:sz w:val="24"/>
          <w:szCs w:val="24"/>
          <w:lang w:val="en"/>
        </w:rPr>
        <w:t>psychological support</w:t>
      </w:r>
      <w:r w:rsidRPr="008E40AB">
        <w:rPr>
          <w:sz w:val="24"/>
          <w:szCs w:val="24"/>
          <w:lang w:val="en"/>
        </w:rPr>
        <w:t xml:space="preserve">. </w:t>
      </w:r>
      <w:r w:rsidR="00311293">
        <w:rPr>
          <w:sz w:val="24"/>
          <w:szCs w:val="24"/>
          <w:lang w:val="en"/>
        </w:rPr>
        <w:t>No</w:t>
      </w:r>
      <w:r w:rsidR="00D63EB6" w:rsidRPr="00D63EB6">
        <w:rPr>
          <w:sz w:val="24"/>
          <w:szCs w:val="24"/>
          <w:lang w:val="en"/>
        </w:rPr>
        <w:t xml:space="preserve"> </w:t>
      </w:r>
      <w:r w:rsidR="0037333C" w:rsidRPr="00D63EB6">
        <w:rPr>
          <w:sz w:val="24"/>
          <w:szCs w:val="24"/>
          <w:lang w:val="en"/>
        </w:rPr>
        <w:t>rando</w:t>
      </w:r>
      <w:r w:rsidR="0037333C">
        <w:rPr>
          <w:sz w:val="24"/>
          <w:szCs w:val="24"/>
          <w:lang w:val="en"/>
        </w:rPr>
        <w:t>mized</w:t>
      </w:r>
      <w:r w:rsidR="00D63EB6">
        <w:rPr>
          <w:sz w:val="24"/>
          <w:szCs w:val="24"/>
          <w:lang w:val="en"/>
        </w:rPr>
        <w:t xml:space="preserve"> data exist to support any </w:t>
      </w:r>
      <w:r w:rsidR="00B50F81">
        <w:rPr>
          <w:sz w:val="24"/>
          <w:szCs w:val="24"/>
          <w:lang w:val="en"/>
        </w:rPr>
        <w:t>individual</w:t>
      </w:r>
      <w:r w:rsidR="00D63EB6" w:rsidRPr="00D63EB6">
        <w:rPr>
          <w:sz w:val="24"/>
          <w:szCs w:val="24"/>
          <w:lang w:val="en"/>
        </w:rPr>
        <w:t xml:space="preserve"> follow-up </w:t>
      </w:r>
      <w:r w:rsidR="00927EB7">
        <w:rPr>
          <w:sz w:val="24"/>
          <w:szCs w:val="24"/>
          <w:lang w:val="en"/>
        </w:rPr>
        <w:t xml:space="preserve">(FU) </w:t>
      </w:r>
      <w:r w:rsidR="00D63EB6" w:rsidRPr="00D63EB6">
        <w:rPr>
          <w:sz w:val="24"/>
          <w:szCs w:val="24"/>
          <w:lang w:val="en"/>
        </w:rPr>
        <w:t>sequence or protocol</w:t>
      </w:r>
      <w:r w:rsidR="00311293">
        <w:rPr>
          <w:rFonts w:cs="Dinreg"/>
          <w:color w:val="000000"/>
          <w:sz w:val="24"/>
          <w:szCs w:val="24"/>
          <w:lang w:val="en"/>
        </w:rPr>
        <w:t>. P</w:t>
      </w:r>
      <w:r w:rsidR="001D7639" w:rsidRPr="008E40AB">
        <w:rPr>
          <w:rFonts w:cs="Dinreg"/>
          <w:color w:val="000000"/>
          <w:sz w:val="24"/>
          <w:szCs w:val="24"/>
          <w:lang w:val="en-US"/>
        </w:rPr>
        <w:t>physicians’</w:t>
      </w:r>
      <w:r w:rsidR="00915A86" w:rsidRPr="008E40AB">
        <w:rPr>
          <w:rFonts w:cs="Dinreg"/>
          <w:color w:val="000000"/>
          <w:sz w:val="24"/>
          <w:szCs w:val="24"/>
          <w:lang w:val="en-US"/>
        </w:rPr>
        <w:t xml:space="preserve"> adhere</w:t>
      </w:r>
      <w:r w:rsidR="00B50F81">
        <w:rPr>
          <w:rFonts w:cs="Dinreg"/>
          <w:color w:val="000000"/>
          <w:sz w:val="24"/>
          <w:szCs w:val="24"/>
          <w:lang w:val="en-US"/>
        </w:rPr>
        <w:t>nce</w:t>
      </w:r>
      <w:r w:rsidR="00915A86" w:rsidRPr="008E40AB">
        <w:rPr>
          <w:rFonts w:cs="Dinreg"/>
          <w:color w:val="000000"/>
          <w:sz w:val="24"/>
          <w:szCs w:val="24"/>
          <w:lang w:val="en-US"/>
        </w:rPr>
        <w:t xml:space="preserve"> to</w:t>
      </w:r>
      <w:r w:rsidR="008E40AB">
        <w:rPr>
          <w:rFonts w:cs="Dinreg"/>
          <w:color w:val="000000"/>
          <w:sz w:val="24"/>
          <w:szCs w:val="24"/>
          <w:lang w:val="en-US"/>
        </w:rPr>
        <w:t xml:space="preserve"> </w:t>
      </w:r>
      <w:r w:rsidR="00D63EB6">
        <w:rPr>
          <w:rFonts w:cs="Dinreg"/>
          <w:color w:val="000000"/>
          <w:sz w:val="24"/>
          <w:szCs w:val="24"/>
          <w:lang w:val="en-US"/>
        </w:rPr>
        <w:t xml:space="preserve">international guidelines </w:t>
      </w:r>
      <w:r w:rsidR="00915A86" w:rsidRPr="008E40AB">
        <w:rPr>
          <w:rFonts w:cs="Dinreg"/>
          <w:color w:val="000000"/>
          <w:sz w:val="24"/>
          <w:szCs w:val="24"/>
          <w:lang w:val="en-US"/>
        </w:rPr>
        <w:t xml:space="preserve">is </w:t>
      </w:r>
      <w:r w:rsidR="00311293">
        <w:rPr>
          <w:rFonts w:cs="Dinreg"/>
          <w:color w:val="000000"/>
          <w:sz w:val="24"/>
          <w:szCs w:val="24"/>
          <w:lang w:val="en-US"/>
        </w:rPr>
        <w:t xml:space="preserve">unknown. </w:t>
      </w:r>
      <w:r w:rsidR="0037333C">
        <w:rPr>
          <w:rFonts w:cs="Dinreg"/>
          <w:color w:val="000000"/>
          <w:sz w:val="24"/>
          <w:szCs w:val="24"/>
          <w:lang w:val="en-US"/>
        </w:rPr>
        <w:t xml:space="preserve">The aim of this study </w:t>
      </w:r>
      <w:r w:rsidR="001D7639">
        <w:rPr>
          <w:rFonts w:cs="Dinreg"/>
          <w:color w:val="000000"/>
          <w:sz w:val="24"/>
          <w:szCs w:val="24"/>
          <w:lang w:val="en-US"/>
        </w:rPr>
        <w:t>i</w:t>
      </w:r>
      <w:r w:rsidRPr="008E40AB">
        <w:rPr>
          <w:rFonts w:cs="Dinreg"/>
          <w:color w:val="000000"/>
          <w:sz w:val="24"/>
          <w:szCs w:val="24"/>
          <w:lang w:val="en-US"/>
        </w:rPr>
        <w:t xml:space="preserve">s to </w:t>
      </w:r>
      <w:r w:rsidR="008E40AB">
        <w:rPr>
          <w:rFonts w:cs="Dinreg"/>
          <w:color w:val="000000"/>
          <w:sz w:val="24"/>
          <w:szCs w:val="24"/>
          <w:lang w:val="en-US"/>
        </w:rPr>
        <w:t>investigate the s</w:t>
      </w:r>
      <w:r w:rsidR="008E40AB" w:rsidRPr="008E40AB">
        <w:rPr>
          <w:rFonts w:cs="Dinreg"/>
          <w:color w:val="000000"/>
          <w:sz w:val="24"/>
          <w:szCs w:val="24"/>
          <w:lang w:val="en-US"/>
        </w:rPr>
        <w:t xml:space="preserve">urvivorship care plan in </w:t>
      </w:r>
      <w:r w:rsidR="001D7639">
        <w:rPr>
          <w:rFonts w:cs="Dinreg"/>
          <w:color w:val="000000"/>
          <w:sz w:val="24"/>
          <w:szCs w:val="24"/>
          <w:lang w:val="en-US"/>
        </w:rPr>
        <w:t xml:space="preserve">Cancer Centers affiliated to </w:t>
      </w:r>
      <w:r w:rsidR="001D7639" w:rsidRPr="001D7639">
        <w:rPr>
          <w:rFonts w:cs="Dinreg"/>
          <w:color w:val="000000"/>
          <w:sz w:val="24"/>
          <w:szCs w:val="24"/>
          <w:lang w:val="en-US"/>
        </w:rPr>
        <w:t>Italian Oncological Group of Clinical Research (GOIRC)</w:t>
      </w:r>
      <w:r w:rsidR="008E40AB" w:rsidRPr="008E40AB">
        <w:rPr>
          <w:rFonts w:cs="Dinreg"/>
          <w:color w:val="000000"/>
          <w:sz w:val="24"/>
          <w:szCs w:val="24"/>
          <w:lang w:val="en-US"/>
        </w:rPr>
        <w:t>.</w:t>
      </w:r>
    </w:p>
    <w:p w:rsidR="008E40AB" w:rsidRDefault="008E40AB" w:rsidP="00A23662">
      <w:pPr>
        <w:autoSpaceDE w:val="0"/>
        <w:autoSpaceDN w:val="0"/>
        <w:adjustRightInd w:val="0"/>
        <w:spacing w:after="0" w:line="240" w:lineRule="auto"/>
        <w:jc w:val="both"/>
        <w:rPr>
          <w:rFonts w:cs="Dinreg"/>
          <w:color w:val="000000"/>
          <w:sz w:val="24"/>
          <w:szCs w:val="24"/>
          <w:lang w:val="en-US"/>
        </w:rPr>
      </w:pPr>
    </w:p>
    <w:p w:rsidR="00D67C5F" w:rsidRDefault="008E40AB" w:rsidP="00A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lang w:val="en"/>
        </w:rPr>
      </w:pPr>
      <w:r w:rsidRPr="008E40AB">
        <w:rPr>
          <w:rFonts w:cs="Dinreg"/>
          <w:b/>
          <w:color w:val="000000"/>
          <w:sz w:val="24"/>
          <w:szCs w:val="24"/>
          <w:lang w:val="en-US"/>
        </w:rPr>
        <w:t>Methods</w:t>
      </w:r>
      <w:r>
        <w:rPr>
          <w:rFonts w:cs="Dinreg"/>
          <w:color w:val="000000"/>
          <w:sz w:val="24"/>
          <w:szCs w:val="24"/>
          <w:lang w:val="en-US"/>
        </w:rPr>
        <w:t>:</w:t>
      </w:r>
      <w:r w:rsidRPr="008E40AB">
        <w:rPr>
          <w:rFonts w:cs="Dinreg"/>
          <w:color w:val="000000"/>
          <w:sz w:val="24"/>
          <w:szCs w:val="24"/>
          <w:lang w:val="en-US"/>
        </w:rPr>
        <w:t xml:space="preserve"> A questionnaire survey with </w:t>
      </w:r>
      <w:r>
        <w:rPr>
          <w:rFonts w:cs="Dinreg"/>
          <w:color w:val="000000"/>
          <w:sz w:val="24"/>
          <w:szCs w:val="24"/>
          <w:lang w:val="en-US"/>
        </w:rPr>
        <w:t>12</w:t>
      </w:r>
      <w:r w:rsidR="00311293">
        <w:rPr>
          <w:rFonts w:cs="Dinreg"/>
          <w:color w:val="000000"/>
          <w:sz w:val="24"/>
          <w:szCs w:val="24"/>
          <w:lang w:val="en-US"/>
        </w:rPr>
        <w:t xml:space="preserve"> questions </w:t>
      </w:r>
      <w:proofErr w:type="gramStart"/>
      <w:r w:rsidRPr="008E40AB">
        <w:rPr>
          <w:rFonts w:cs="Dinreg"/>
          <w:color w:val="000000"/>
          <w:sz w:val="24"/>
          <w:szCs w:val="24"/>
          <w:lang w:val="en-US"/>
        </w:rPr>
        <w:t>was e-mailed</w:t>
      </w:r>
      <w:proofErr w:type="gramEnd"/>
      <w:r w:rsidRPr="008E40AB">
        <w:rPr>
          <w:rFonts w:cs="Dinreg"/>
          <w:color w:val="000000"/>
          <w:sz w:val="24"/>
          <w:szCs w:val="24"/>
          <w:lang w:val="en-US"/>
        </w:rPr>
        <w:t xml:space="preserve"> to the members of </w:t>
      </w:r>
      <w:r w:rsidR="00311293">
        <w:rPr>
          <w:rFonts w:cs="Arial"/>
          <w:sz w:val="24"/>
          <w:lang w:val="en"/>
        </w:rPr>
        <w:t>GOIRC</w:t>
      </w:r>
      <w:r w:rsidR="00B11FB5">
        <w:rPr>
          <w:rFonts w:cs="Arial"/>
          <w:sz w:val="24"/>
          <w:lang w:val="en"/>
        </w:rPr>
        <w:t xml:space="preserve"> in M</w:t>
      </w:r>
      <w:bookmarkStart w:id="0" w:name="_GoBack"/>
      <w:bookmarkEnd w:id="0"/>
      <w:r>
        <w:rPr>
          <w:rFonts w:cs="Arial"/>
          <w:sz w:val="24"/>
          <w:lang w:val="en"/>
        </w:rPr>
        <w:t xml:space="preserve">arch 2019. Respondents </w:t>
      </w:r>
      <w:r w:rsidRPr="008E40AB">
        <w:rPr>
          <w:rFonts w:cs="Arial"/>
          <w:sz w:val="24"/>
          <w:lang w:val="en"/>
        </w:rPr>
        <w:t>were asked how they fol</w:t>
      </w:r>
      <w:r>
        <w:rPr>
          <w:rFonts w:cs="Arial"/>
          <w:sz w:val="24"/>
          <w:lang w:val="en"/>
        </w:rPr>
        <w:t xml:space="preserve">low-up </w:t>
      </w:r>
      <w:r w:rsidR="0037333C">
        <w:rPr>
          <w:rFonts w:cs="Arial"/>
          <w:sz w:val="24"/>
          <w:lang w:val="en"/>
        </w:rPr>
        <w:t>BC</w:t>
      </w:r>
      <w:r w:rsidR="00311293">
        <w:rPr>
          <w:rFonts w:cs="Arial"/>
          <w:sz w:val="24"/>
          <w:lang w:val="en"/>
        </w:rPr>
        <w:t xml:space="preserve"> survivors</w:t>
      </w:r>
      <w:r w:rsidR="0037333C">
        <w:rPr>
          <w:rFonts w:cs="Arial"/>
          <w:sz w:val="24"/>
          <w:lang w:val="en"/>
        </w:rPr>
        <w:t>. W</w:t>
      </w:r>
      <w:r w:rsidRPr="008E40AB">
        <w:rPr>
          <w:rFonts w:cs="Arial"/>
          <w:sz w:val="24"/>
          <w:lang w:val="en"/>
        </w:rPr>
        <w:t>e</w:t>
      </w:r>
      <w:r w:rsidR="0037333C">
        <w:rPr>
          <w:rFonts w:cs="Arial"/>
          <w:sz w:val="24"/>
          <w:lang w:val="en"/>
        </w:rPr>
        <w:t xml:space="preserve"> </w:t>
      </w:r>
      <w:r w:rsidR="001D7639">
        <w:rPr>
          <w:rFonts w:cs="Arial"/>
          <w:sz w:val="24"/>
          <w:lang w:val="en"/>
        </w:rPr>
        <w:t xml:space="preserve">have </w:t>
      </w:r>
      <w:r w:rsidR="0037333C">
        <w:rPr>
          <w:rFonts w:cs="Arial"/>
          <w:sz w:val="24"/>
          <w:lang w:val="en"/>
        </w:rPr>
        <w:t xml:space="preserve">collected </w:t>
      </w:r>
      <w:r w:rsidR="0037333C" w:rsidRPr="008E40AB">
        <w:rPr>
          <w:rFonts w:cs="Arial"/>
          <w:sz w:val="24"/>
          <w:lang w:val="en"/>
        </w:rPr>
        <w:t>the survey</w:t>
      </w:r>
      <w:r w:rsidR="00311293">
        <w:rPr>
          <w:rFonts w:cs="Arial"/>
          <w:sz w:val="24"/>
          <w:lang w:val="en"/>
        </w:rPr>
        <w:t xml:space="preserve"> data</w:t>
      </w:r>
      <w:r w:rsidR="0037333C" w:rsidRPr="008E40AB">
        <w:rPr>
          <w:rFonts w:cs="Arial"/>
          <w:sz w:val="24"/>
          <w:lang w:val="en"/>
        </w:rPr>
        <w:t xml:space="preserve"> </w:t>
      </w:r>
      <w:r w:rsidR="007E788E">
        <w:rPr>
          <w:rFonts w:cs="Arial"/>
          <w:sz w:val="24"/>
          <w:lang w:val="en"/>
        </w:rPr>
        <w:t xml:space="preserve">and </w:t>
      </w:r>
      <w:r w:rsidR="00B50F81">
        <w:rPr>
          <w:rFonts w:cs="Arial"/>
          <w:sz w:val="24"/>
          <w:lang w:val="en"/>
        </w:rPr>
        <w:t>compare</w:t>
      </w:r>
      <w:r w:rsidR="007E788E">
        <w:rPr>
          <w:rFonts w:cs="Arial"/>
          <w:sz w:val="24"/>
          <w:lang w:val="en"/>
        </w:rPr>
        <w:t>d</w:t>
      </w:r>
      <w:r w:rsidRPr="008E40AB">
        <w:rPr>
          <w:rFonts w:cs="Arial"/>
          <w:sz w:val="24"/>
          <w:lang w:val="en"/>
        </w:rPr>
        <w:t xml:space="preserve"> </w:t>
      </w:r>
      <w:r w:rsidR="0037333C">
        <w:rPr>
          <w:rFonts w:cs="Arial"/>
          <w:sz w:val="24"/>
          <w:lang w:val="en"/>
        </w:rPr>
        <w:t xml:space="preserve">them </w:t>
      </w:r>
      <w:r w:rsidR="00B50F81">
        <w:rPr>
          <w:rFonts w:cs="Arial"/>
          <w:sz w:val="24"/>
          <w:lang w:val="en"/>
        </w:rPr>
        <w:t xml:space="preserve">to </w:t>
      </w:r>
      <w:r w:rsidR="0037333C">
        <w:rPr>
          <w:rFonts w:cs="Arial"/>
          <w:sz w:val="24"/>
          <w:lang w:val="en"/>
        </w:rPr>
        <w:t xml:space="preserve">national/international </w:t>
      </w:r>
      <w:r w:rsidRPr="008E40AB">
        <w:rPr>
          <w:rFonts w:cs="Arial"/>
          <w:sz w:val="24"/>
          <w:lang w:val="en"/>
        </w:rPr>
        <w:t>guidelines.</w:t>
      </w:r>
    </w:p>
    <w:p w:rsidR="008E40AB" w:rsidRDefault="008E40AB" w:rsidP="00A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lang w:val="en"/>
        </w:rPr>
      </w:pPr>
    </w:p>
    <w:p w:rsidR="00D63EB6" w:rsidRDefault="00FF0737" w:rsidP="00A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lang w:val="en"/>
        </w:rPr>
      </w:pPr>
      <w:r w:rsidRPr="00FF0737">
        <w:rPr>
          <w:rFonts w:cs="Arial"/>
          <w:b/>
          <w:sz w:val="24"/>
          <w:lang w:val="en"/>
        </w:rPr>
        <w:t>Results</w:t>
      </w:r>
      <w:r>
        <w:rPr>
          <w:rFonts w:cs="Arial"/>
          <w:sz w:val="24"/>
          <w:lang w:val="en"/>
        </w:rPr>
        <w:t>: 20</w:t>
      </w:r>
      <w:r w:rsidR="00B50F81">
        <w:rPr>
          <w:rFonts w:cs="Arial"/>
          <w:sz w:val="24"/>
          <w:lang w:val="en"/>
        </w:rPr>
        <w:t xml:space="preserve"> o</w:t>
      </w:r>
      <w:r w:rsidR="007E788E">
        <w:rPr>
          <w:rFonts w:cs="Arial"/>
          <w:sz w:val="24"/>
          <w:lang w:val="en"/>
        </w:rPr>
        <w:t xml:space="preserve">ut of </w:t>
      </w:r>
      <w:r w:rsidR="00B50F81">
        <w:rPr>
          <w:rFonts w:cs="Arial"/>
          <w:sz w:val="24"/>
          <w:lang w:val="en"/>
        </w:rPr>
        <w:t>30</w:t>
      </w:r>
      <w:r w:rsidRPr="00FF0737">
        <w:rPr>
          <w:rFonts w:cs="Arial"/>
          <w:sz w:val="24"/>
          <w:lang w:val="en"/>
        </w:rPr>
        <w:t xml:space="preserve"> </w:t>
      </w:r>
      <w:r w:rsidR="00B50F81">
        <w:rPr>
          <w:rFonts w:cs="Arial"/>
          <w:sz w:val="24"/>
          <w:lang w:val="en"/>
        </w:rPr>
        <w:t>GOIRC centers</w:t>
      </w:r>
      <w:r w:rsidRPr="00FF0737">
        <w:rPr>
          <w:rFonts w:cs="Arial"/>
          <w:sz w:val="24"/>
          <w:lang w:val="en"/>
        </w:rPr>
        <w:t xml:space="preserve"> co</w:t>
      </w:r>
      <w:r w:rsidR="0037333C">
        <w:rPr>
          <w:rFonts w:cs="Arial"/>
          <w:sz w:val="24"/>
          <w:lang w:val="en"/>
        </w:rPr>
        <w:t>mpleted the survey</w:t>
      </w:r>
      <w:r>
        <w:rPr>
          <w:rFonts w:cs="Arial"/>
          <w:sz w:val="24"/>
          <w:lang w:val="en"/>
        </w:rPr>
        <w:t>.</w:t>
      </w:r>
      <w:r w:rsidR="008428A8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>The</w:t>
      </w:r>
      <w:r w:rsidRPr="00FF0737">
        <w:rPr>
          <w:rFonts w:cs="Arial"/>
          <w:sz w:val="24"/>
          <w:lang w:val="en"/>
        </w:rPr>
        <w:t xml:space="preserve"> majority </w:t>
      </w:r>
      <w:r w:rsidR="007E788E">
        <w:rPr>
          <w:rFonts w:cs="Arial"/>
          <w:sz w:val="24"/>
          <w:lang w:val="en"/>
        </w:rPr>
        <w:t xml:space="preserve">of the </w:t>
      </w:r>
      <w:r w:rsidR="007E788E" w:rsidRPr="00FF0737">
        <w:rPr>
          <w:rFonts w:cs="Arial"/>
          <w:sz w:val="24"/>
          <w:lang w:val="en"/>
        </w:rPr>
        <w:t>oncologists</w:t>
      </w:r>
      <w:r w:rsidR="007E788E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 xml:space="preserve">(75%) reported to follow AIOM guideline in FU </w:t>
      </w:r>
      <w:r w:rsidR="008428A8">
        <w:rPr>
          <w:rFonts w:cs="Arial"/>
          <w:sz w:val="24"/>
          <w:lang w:val="en"/>
        </w:rPr>
        <w:t>management</w:t>
      </w:r>
      <w:r>
        <w:rPr>
          <w:rFonts w:cs="Arial"/>
          <w:sz w:val="24"/>
          <w:lang w:val="en"/>
        </w:rPr>
        <w:t>.</w:t>
      </w:r>
      <w:r w:rsidR="008428A8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 xml:space="preserve"> </w:t>
      </w:r>
      <w:r w:rsidR="008428A8" w:rsidRPr="008428A8">
        <w:rPr>
          <w:rFonts w:cs="Arial"/>
          <w:sz w:val="24"/>
          <w:lang w:val="en"/>
        </w:rPr>
        <w:t>Although</w:t>
      </w:r>
      <w:r w:rsidR="008428A8">
        <w:rPr>
          <w:rFonts w:cs="Arial"/>
          <w:sz w:val="24"/>
          <w:lang w:val="en"/>
        </w:rPr>
        <w:t xml:space="preserve">, 14 </w:t>
      </w:r>
      <w:r w:rsidRPr="00FF0737">
        <w:rPr>
          <w:rFonts w:cs="Arial"/>
          <w:sz w:val="24"/>
          <w:lang w:val="en"/>
        </w:rPr>
        <w:t>respondents</w:t>
      </w:r>
      <w:r w:rsidR="008428A8">
        <w:rPr>
          <w:rFonts w:cs="Arial"/>
          <w:sz w:val="24"/>
          <w:lang w:val="en"/>
        </w:rPr>
        <w:t xml:space="preserve"> </w:t>
      </w:r>
      <w:r w:rsidR="00311293" w:rsidRPr="00311293">
        <w:rPr>
          <w:rFonts w:cs="Arial"/>
          <w:sz w:val="24"/>
          <w:lang w:val="en"/>
        </w:rPr>
        <w:t xml:space="preserve">(70%) </w:t>
      </w:r>
      <w:r w:rsidR="008428A8">
        <w:rPr>
          <w:rFonts w:cs="Arial"/>
          <w:sz w:val="24"/>
          <w:lang w:val="en"/>
        </w:rPr>
        <w:t xml:space="preserve">are used to perform routinely tumor markers and </w:t>
      </w:r>
      <w:r w:rsidR="00D63EB6" w:rsidRPr="00D63EB6">
        <w:rPr>
          <w:rFonts w:cs="Arial"/>
          <w:sz w:val="24"/>
          <w:lang w:val="en"/>
        </w:rPr>
        <w:t xml:space="preserve">imaging tests </w:t>
      </w:r>
      <w:r w:rsidR="001D7639">
        <w:rPr>
          <w:rFonts w:cs="Arial"/>
          <w:sz w:val="24"/>
          <w:lang w:val="en"/>
        </w:rPr>
        <w:t>(chest X-ray</w:t>
      </w:r>
      <w:r w:rsidR="0037333C">
        <w:rPr>
          <w:rFonts w:cs="Arial"/>
          <w:sz w:val="24"/>
          <w:lang w:val="en"/>
        </w:rPr>
        <w:t xml:space="preserve"> and liver ultrasound) </w:t>
      </w:r>
      <w:r w:rsidR="00D63EB6">
        <w:rPr>
          <w:rFonts w:cs="Arial"/>
          <w:sz w:val="24"/>
          <w:lang w:val="en"/>
        </w:rPr>
        <w:t xml:space="preserve">as screening </w:t>
      </w:r>
      <w:r w:rsidR="008428A8" w:rsidRPr="008428A8">
        <w:rPr>
          <w:rFonts w:cs="Arial"/>
          <w:sz w:val="24"/>
          <w:lang w:val="en"/>
        </w:rPr>
        <w:t>t</w:t>
      </w:r>
      <w:r w:rsidR="00D63EB6">
        <w:rPr>
          <w:rFonts w:cs="Arial"/>
          <w:sz w:val="24"/>
          <w:lang w:val="en"/>
        </w:rPr>
        <w:t>ools</w:t>
      </w:r>
      <w:r w:rsidR="008428A8" w:rsidRPr="008428A8">
        <w:rPr>
          <w:rFonts w:cs="Arial"/>
          <w:sz w:val="24"/>
          <w:lang w:val="en"/>
        </w:rPr>
        <w:t xml:space="preserve"> for </w:t>
      </w:r>
      <w:r w:rsidR="0037333C">
        <w:rPr>
          <w:rFonts w:cs="Arial"/>
          <w:sz w:val="24"/>
          <w:lang w:val="en"/>
        </w:rPr>
        <w:t xml:space="preserve">early </w:t>
      </w:r>
      <w:r w:rsidR="008428A8" w:rsidRPr="008428A8">
        <w:rPr>
          <w:rFonts w:cs="Arial"/>
          <w:sz w:val="24"/>
          <w:lang w:val="en"/>
        </w:rPr>
        <w:t>detection</w:t>
      </w:r>
      <w:r w:rsidR="008428A8">
        <w:rPr>
          <w:rFonts w:cs="Arial"/>
          <w:sz w:val="24"/>
          <w:lang w:val="en"/>
        </w:rPr>
        <w:t xml:space="preserve"> of recurrence. </w:t>
      </w:r>
      <w:r w:rsidR="0037333C">
        <w:rPr>
          <w:rFonts w:cs="Arial"/>
          <w:sz w:val="24"/>
          <w:lang w:val="en"/>
        </w:rPr>
        <w:t>Ad</w:t>
      </w:r>
      <w:r w:rsidR="004C4B3A" w:rsidRPr="00FF0737">
        <w:rPr>
          <w:rFonts w:cs="Arial"/>
          <w:sz w:val="24"/>
          <w:lang w:val="en"/>
        </w:rPr>
        <w:t xml:space="preserve">vanced imaging studies </w:t>
      </w:r>
      <w:r w:rsidR="001D7639">
        <w:rPr>
          <w:rFonts w:cs="Arial"/>
          <w:sz w:val="24"/>
          <w:lang w:val="en"/>
        </w:rPr>
        <w:t>(bone scan</w:t>
      </w:r>
      <w:r w:rsidR="00473712" w:rsidRPr="00473712">
        <w:rPr>
          <w:rFonts w:cs="Arial"/>
          <w:sz w:val="24"/>
          <w:lang w:val="en"/>
        </w:rPr>
        <w:t>, CT scan, PET/FDG CT</w:t>
      </w:r>
      <w:r w:rsidR="00473712">
        <w:rPr>
          <w:rFonts w:cs="Arial"/>
          <w:sz w:val="24"/>
          <w:lang w:val="en"/>
        </w:rPr>
        <w:t>)</w:t>
      </w:r>
      <w:r w:rsidR="00473712" w:rsidRPr="00473712">
        <w:rPr>
          <w:rFonts w:cs="Arial"/>
          <w:sz w:val="24"/>
          <w:lang w:val="en"/>
        </w:rPr>
        <w:t xml:space="preserve"> </w:t>
      </w:r>
      <w:r w:rsidR="004C4B3A">
        <w:rPr>
          <w:rFonts w:cs="Arial"/>
          <w:sz w:val="24"/>
          <w:lang w:val="en"/>
        </w:rPr>
        <w:t xml:space="preserve">are routinely </w:t>
      </w:r>
      <w:r w:rsidR="004C4B3A" w:rsidRPr="00FF0737">
        <w:rPr>
          <w:rFonts w:cs="Arial"/>
          <w:sz w:val="24"/>
          <w:lang w:val="en"/>
        </w:rPr>
        <w:t>recommended</w:t>
      </w:r>
      <w:r w:rsidR="0037333C">
        <w:rPr>
          <w:rFonts w:cs="Arial"/>
          <w:sz w:val="24"/>
          <w:lang w:val="en"/>
        </w:rPr>
        <w:t xml:space="preserve"> in </w:t>
      </w:r>
      <w:r w:rsidR="00B11FB5">
        <w:rPr>
          <w:rFonts w:cs="Arial"/>
          <w:sz w:val="24"/>
          <w:lang w:val="en"/>
        </w:rPr>
        <w:t>high-risk</w:t>
      </w:r>
      <w:r w:rsidR="004C4B3A">
        <w:rPr>
          <w:rFonts w:cs="Arial"/>
          <w:sz w:val="24"/>
          <w:lang w:val="en"/>
        </w:rPr>
        <w:t xml:space="preserve"> patients</w:t>
      </w:r>
      <w:r w:rsidR="0037333C">
        <w:rPr>
          <w:rFonts w:cs="Arial"/>
          <w:sz w:val="24"/>
          <w:lang w:val="en"/>
        </w:rPr>
        <w:t xml:space="preserve"> by </w:t>
      </w:r>
      <w:proofErr w:type="gramStart"/>
      <w:r w:rsidR="0037333C">
        <w:rPr>
          <w:rFonts w:cs="Arial"/>
          <w:sz w:val="24"/>
          <w:lang w:val="en"/>
        </w:rPr>
        <w:t>4</w:t>
      </w:r>
      <w:proofErr w:type="gramEnd"/>
      <w:r w:rsidR="00A23662" w:rsidRPr="00A23662">
        <w:rPr>
          <w:rFonts w:cs="Arial"/>
          <w:sz w:val="24"/>
          <w:lang w:val="en"/>
        </w:rPr>
        <w:t xml:space="preserve"> </w:t>
      </w:r>
      <w:r w:rsidR="00A23662">
        <w:rPr>
          <w:rFonts w:cs="Arial"/>
          <w:sz w:val="24"/>
          <w:lang w:val="en"/>
        </w:rPr>
        <w:t>interviewed</w:t>
      </w:r>
      <w:r w:rsidR="0037333C">
        <w:rPr>
          <w:rFonts w:cs="Arial"/>
          <w:sz w:val="24"/>
          <w:lang w:val="en"/>
        </w:rPr>
        <w:t xml:space="preserve">. Considering patients on aromatase inhibitors, </w:t>
      </w:r>
      <w:r w:rsidR="003F24FE">
        <w:rPr>
          <w:rFonts w:cs="Arial"/>
          <w:sz w:val="24"/>
          <w:lang w:val="en"/>
        </w:rPr>
        <w:t>all the</w:t>
      </w:r>
      <w:r w:rsidR="003F24FE" w:rsidRPr="00D776FA">
        <w:rPr>
          <w:lang w:val="en-US"/>
        </w:rPr>
        <w:t xml:space="preserve"> </w:t>
      </w:r>
      <w:r w:rsidR="00A23662" w:rsidRPr="00FF0737">
        <w:rPr>
          <w:rFonts w:cs="Arial"/>
          <w:sz w:val="24"/>
          <w:lang w:val="en"/>
        </w:rPr>
        <w:t>respondents</w:t>
      </w:r>
      <w:r w:rsidR="00A23662">
        <w:rPr>
          <w:rFonts w:cs="Arial"/>
          <w:sz w:val="24"/>
          <w:lang w:val="en"/>
        </w:rPr>
        <w:t xml:space="preserve"> </w:t>
      </w:r>
      <w:r w:rsidR="003F24FE">
        <w:rPr>
          <w:rFonts w:cs="Arial"/>
          <w:sz w:val="24"/>
          <w:lang w:val="en"/>
        </w:rPr>
        <w:t xml:space="preserve">recommend </w:t>
      </w:r>
      <w:r w:rsidR="0037333C">
        <w:rPr>
          <w:rFonts w:cs="Arial"/>
          <w:sz w:val="24"/>
          <w:lang w:val="en"/>
        </w:rPr>
        <w:t>l</w:t>
      </w:r>
      <w:r w:rsidR="0037333C" w:rsidRPr="004C4B3A">
        <w:rPr>
          <w:rFonts w:cs="Arial"/>
          <w:sz w:val="24"/>
          <w:lang w:val="en"/>
        </w:rPr>
        <w:t>ipid profile</w:t>
      </w:r>
      <w:r w:rsidR="0037333C">
        <w:rPr>
          <w:rFonts w:cs="Arial"/>
          <w:sz w:val="24"/>
          <w:lang w:val="en"/>
        </w:rPr>
        <w:t xml:space="preserve"> and </w:t>
      </w:r>
      <w:r w:rsidR="0037333C" w:rsidRPr="004C4B3A">
        <w:rPr>
          <w:rFonts w:cs="Arial"/>
          <w:sz w:val="24"/>
          <w:lang w:val="en"/>
        </w:rPr>
        <w:t>bone density evaluation</w:t>
      </w:r>
      <w:r w:rsidR="001D7639">
        <w:rPr>
          <w:rFonts w:cs="Arial"/>
          <w:sz w:val="24"/>
          <w:lang w:val="en"/>
        </w:rPr>
        <w:t xml:space="preserve"> every two years</w:t>
      </w:r>
      <w:r w:rsidR="0037333C">
        <w:rPr>
          <w:rFonts w:cs="Arial"/>
          <w:sz w:val="24"/>
          <w:lang w:val="en"/>
        </w:rPr>
        <w:t xml:space="preserve">. </w:t>
      </w:r>
      <w:r w:rsidR="00456B9D">
        <w:rPr>
          <w:rFonts w:cs="Arial"/>
          <w:sz w:val="24"/>
          <w:lang w:val="en"/>
        </w:rPr>
        <w:t>Moreover</w:t>
      </w:r>
      <w:r w:rsidR="007E788E">
        <w:rPr>
          <w:rFonts w:cs="Arial"/>
          <w:sz w:val="24"/>
          <w:lang w:val="en"/>
        </w:rPr>
        <w:t>,</w:t>
      </w:r>
      <w:r w:rsidR="00456B9D">
        <w:rPr>
          <w:rFonts w:cs="Arial"/>
          <w:sz w:val="24"/>
          <w:lang w:val="en"/>
        </w:rPr>
        <w:t xml:space="preserve"> n</w:t>
      </w:r>
      <w:r w:rsidR="00D2546A">
        <w:rPr>
          <w:rFonts w:cs="Arial"/>
          <w:sz w:val="24"/>
          <w:lang w:val="en"/>
        </w:rPr>
        <w:t>utritional counselling is offered</w:t>
      </w:r>
      <w:r w:rsidR="00473712">
        <w:rPr>
          <w:rFonts w:cs="Arial"/>
          <w:sz w:val="24"/>
          <w:lang w:val="en"/>
        </w:rPr>
        <w:t xml:space="preserve"> in </w:t>
      </w:r>
      <w:proofErr w:type="gramStart"/>
      <w:r w:rsidR="00473712">
        <w:rPr>
          <w:rFonts w:cs="Arial"/>
          <w:sz w:val="24"/>
          <w:lang w:val="en"/>
        </w:rPr>
        <w:t>7</w:t>
      </w:r>
      <w:proofErr w:type="gramEnd"/>
      <w:r w:rsidR="00473712">
        <w:rPr>
          <w:rFonts w:cs="Arial"/>
          <w:sz w:val="24"/>
          <w:lang w:val="en"/>
        </w:rPr>
        <w:t xml:space="preserve"> </w:t>
      </w:r>
      <w:r w:rsidR="00B11FB5">
        <w:rPr>
          <w:rFonts w:cs="Arial"/>
          <w:sz w:val="24"/>
          <w:lang w:val="en"/>
        </w:rPr>
        <w:t>centers</w:t>
      </w:r>
      <w:r w:rsidR="00311293">
        <w:rPr>
          <w:rFonts w:cs="Arial"/>
          <w:sz w:val="24"/>
          <w:lang w:val="en"/>
        </w:rPr>
        <w:t xml:space="preserve"> (35%)</w:t>
      </w:r>
      <w:r w:rsidR="00473712">
        <w:rPr>
          <w:rFonts w:cs="Arial"/>
          <w:sz w:val="24"/>
          <w:lang w:val="en"/>
        </w:rPr>
        <w:t xml:space="preserve">. </w:t>
      </w:r>
      <w:r w:rsidR="00F61F62">
        <w:rPr>
          <w:rFonts w:cs="Arial"/>
          <w:sz w:val="24"/>
          <w:lang w:val="en"/>
        </w:rPr>
        <w:t>F</w:t>
      </w:r>
      <w:r w:rsidR="0037333C">
        <w:rPr>
          <w:rFonts w:cs="Arial"/>
          <w:sz w:val="24"/>
          <w:lang w:val="en"/>
        </w:rPr>
        <w:t xml:space="preserve">requency of </w:t>
      </w:r>
      <w:r w:rsidR="00473712">
        <w:rPr>
          <w:rFonts w:cs="Arial"/>
          <w:sz w:val="24"/>
          <w:lang w:val="en"/>
        </w:rPr>
        <w:t xml:space="preserve">checkup </w:t>
      </w:r>
      <w:r w:rsidR="0037333C">
        <w:rPr>
          <w:rFonts w:cs="Arial"/>
          <w:sz w:val="24"/>
          <w:lang w:val="en"/>
        </w:rPr>
        <w:t>is</w:t>
      </w:r>
      <w:r w:rsidR="004C4B3A">
        <w:rPr>
          <w:rFonts w:cs="Arial"/>
          <w:sz w:val="24"/>
          <w:lang w:val="en"/>
        </w:rPr>
        <w:t xml:space="preserve"> scheduled according with BC risk of relapse</w:t>
      </w:r>
      <w:r w:rsidR="00473712">
        <w:rPr>
          <w:rFonts w:cs="Arial"/>
          <w:sz w:val="24"/>
          <w:lang w:val="en"/>
        </w:rPr>
        <w:t xml:space="preserve"> </w:t>
      </w:r>
      <w:r w:rsidR="00F61F62">
        <w:rPr>
          <w:rFonts w:cs="Arial"/>
          <w:sz w:val="24"/>
          <w:lang w:val="en"/>
        </w:rPr>
        <w:t xml:space="preserve">in 11 centers (55%), </w:t>
      </w:r>
      <w:r w:rsidR="00473712">
        <w:rPr>
          <w:rFonts w:cs="Arial"/>
          <w:sz w:val="24"/>
          <w:lang w:val="en"/>
        </w:rPr>
        <w:t xml:space="preserve">while visits are conducted six-monthly in the other </w:t>
      </w:r>
      <w:proofErr w:type="gramStart"/>
      <w:r w:rsidR="00311293">
        <w:rPr>
          <w:rFonts w:cs="Arial"/>
          <w:sz w:val="24"/>
          <w:lang w:val="en"/>
        </w:rPr>
        <w:t>9</w:t>
      </w:r>
      <w:proofErr w:type="gramEnd"/>
      <w:r w:rsidR="007E788E">
        <w:rPr>
          <w:rFonts w:cs="Arial"/>
          <w:sz w:val="24"/>
          <w:lang w:val="en"/>
        </w:rPr>
        <w:t xml:space="preserve"> cases</w:t>
      </w:r>
      <w:r w:rsidR="00473712">
        <w:rPr>
          <w:rFonts w:cs="Arial"/>
          <w:sz w:val="24"/>
          <w:lang w:val="en"/>
        </w:rPr>
        <w:t xml:space="preserve">. </w:t>
      </w:r>
      <w:r w:rsidR="00A23662">
        <w:rPr>
          <w:rFonts w:cs="Arial"/>
          <w:sz w:val="24"/>
          <w:lang w:val="en"/>
        </w:rPr>
        <w:t xml:space="preserve">Duration of FU </w:t>
      </w:r>
      <w:r w:rsidR="00927EB7">
        <w:rPr>
          <w:rFonts w:cs="Arial"/>
          <w:sz w:val="24"/>
          <w:lang w:val="en"/>
        </w:rPr>
        <w:t xml:space="preserve">is variable: 60% </w:t>
      </w:r>
      <w:r w:rsidR="007E788E">
        <w:rPr>
          <w:rFonts w:cs="Arial"/>
          <w:sz w:val="24"/>
          <w:lang w:val="en"/>
        </w:rPr>
        <w:t xml:space="preserve">of interviewed </w:t>
      </w:r>
      <w:r w:rsidR="00927EB7">
        <w:rPr>
          <w:rFonts w:cs="Arial"/>
          <w:sz w:val="24"/>
          <w:lang w:val="en"/>
        </w:rPr>
        <w:t>monitor</w:t>
      </w:r>
      <w:r w:rsidR="007E788E">
        <w:rPr>
          <w:rFonts w:cs="Arial"/>
          <w:sz w:val="24"/>
          <w:lang w:val="en"/>
        </w:rPr>
        <w:t xml:space="preserve"> </w:t>
      </w:r>
      <w:r w:rsidR="00D2546A">
        <w:rPr>
          <w:rFonts w:cs="Arial"/>
          <w:sz w:val="24"/>
          <w:lang w:val="en"/>
        </w:rPr>
        <w:t xml:space="preserve">the </w:t>
      </w:r>
      <w:r w:rsidR="00927EB7">
        <w:rPr>
          <w:rFonts w:cs="Arial"/>
          <w:sz w:val="24"/>
          <w:lang w:val="en"/>
        </w:rPr>
        <w:t xml:space="preserve">patients </w:t>
      </w:r>
      <w:r w:rsidR="00F61F62">
        <w:rPr>
          <w:rFonts w:cs="Arial"/>
          <w:sz w:val="24"/>
          <w:lang w:val="en"/>
        </w:rPr>
        <w:t xml:space="preserve">until the end of </w:t>
      </w:r>
      <w:r w:rsidR="00A23662">
        <w:rPr>
          <w:rFonts w:cs="Arial"/>
          <w:sz w:val="24"/>
          <w:lang w:val="en"/>
        </w:rPr>
        <w:t>the adj</w:t>
      </w:r>
      <w:r w:rsidR="00F61F62">
        <w:rPr>
          <w:rFonts w:cs="Arial"/>
          <w:sz w:val="24"/>
          <w:lang w:val="en"/>
        </w:rPr>
        <w:t xml:space="preserve">uvant endocrine therapy while </w:t>
      </w:r>
      <w:r w:rsidR="00927EB7">
        <w:rPr>
          <w:rFonts w:cs="Arial"/>
          <w:sz w:val="24"/>
          <w:lang w:val="en"/>
        </w:rPr>
        <w:t xml:space="preserve">in the other </w:t>
      </w:r>
      <w:r w:rsidR="00A23662">
        <w:rPr>
          <w:rFonts w:cs="Arial"/>
          <w:sz w:val="24"/>
          <w:lang w:val="en"/>
        </w:rPr>
        <w:t xml:space="preserve">cases </w:t>
      </w:r>
      <w:r w:rsidR="00F61F62">
        <w:rPr>
          <w:rFonts w:cs="Arial"/>
          <w:sz w:val="24"/>
          <w:lang w:val="en"/>
        </w:rPr>
        <w:t xml:space="preserve">checkup </w:t>
      </w:r>
      <w:r w:rsidR="00A23662">
        <w:rPr>
          <w:rFonts w:cs="Arial"/>
          <w:sz w:val="24"/>
          <w:lang w:val="en"/>
        </w:rPr>
        <w:t xml:space="preserve">is </w:t>
      </w:r>
      <w:r w:rsidR="00927EB7">
        <w:rPr>
          <w:rFonts w:cs="Arial"/>
          <w:sz w:val="24"/>
          <w:lang w:val="en"/>
        </w:rPr>
        <w:t xml:space="preserve"> </w:t>
      </w:r>
      <w:r w:rsidR="00A23662">
        <w:rPr>
          <w:rFonts w:cs="Arial"/>
          <w:sz w:val="24"/>
          <w:lang w:val="en"/>
        </w:rPr>
        <w:t xml:space="preserve">carried on </w:t>
      </w:r>
      <w:r w:rsidR="00D776FA">
        <w:rPr>
          <w:rFonts w:cs="Arial"/>
          <w:sz w:val="24"/>
          <w:lang w:val="en"/>
        </w:rPr>
        <w:t xml:space="preserve">over 10 years. </w:t>
      </w:r>
      <w:r w:rsidR="00F61F62">
        <w:rPr>
          <w:rFonts w:cs="Arial"/>
          <w:sz w:val="24"/>
          <w:lang w:val="en"/>
        </w:rPr>
        <w:t xml:space="preserve">At </w:t>
      </w:r>
      <w:r w:rsidR="00B078C7">
        <w:rPr>
          <w:rFonts w:cs="Arial"/>
          <w:sz w:val="24"/>
          <w:lang w:val="en"/>
        </w:rPr>
        <w:t>t</w:t>
      </w:r>
      <w:r w:rsidR="00D2546A">
        <w:rPr>
          <w:rFonts w:cs="Arial"/>
          <w:sz w:val="24"/>
          <w:lang w:val="en"/>
        </w:rPr>
        <w:t>he end of oncology</w:t>
      </w:r>
      <w:r w:rsidR="00F61F62">
        <w:rPr>
          <w:rFonts w:cs="Arial"/>
          <w:sz w:val="24"/>
          <w:lang w:val="en"/>
        </w:rPr>
        <w:t xml:space="preserve"> FU, all the interviewed </w:t>
      </w:r>
      <w:r w:rsidR="00A23662">
        <w:rPr>
          <w:rFonts w:cs="Arial"/>
          <w:sz w:val="24"/>
          <w:lang w:val="en"/>
        </w:rPr>
        <w:t xml:space="preserve">recommended </w:t>
      </w:r>
      <w:r w:rsidR="00B078C7">
        <w:rPr>
          <w:rFonts w:cs="Arial"/>
          <w:sz w:val="24"/>
          <w:lang w:val="en"/>
        </w:rPr>
        <w:t>yearly mammography</w:t>
      </w:r>
      <w:r w:rsidR="00A23662">
        <w:rPr>
          <w:rFonts w:cs="Arial"/>
          <w:sz w:val="24"/>
          <w:lang w:val="en"/>
        </w:rPr>
        <w:t xml:space="preserve">, </w:t>
      </w:r>
      <w:r w:rsidR="00B078C7">
        <w:rPr>
          <w:rFonts w:cs="Arial"/>
          <w:sz w:val="24"/>
          <w:lang w:val="en"/>
        </w:rPr>
        <w:t xml:space="preserve">in four </w:t>
      </w:r>
      <w:r w:rsidR="001C4C11">
        <w:rPr>
          <w:rFonts w:cs="Arial"/>
          <w:sz w:val="24"/>
          <w:lang w:val="en"/>
        </w:rPr>
        <w:t xml:space="preserve">cases </w:t>
      </w:r>
      <w:r w:rsidR="00A23662">
        <w:rPr>
          <w:rFonts w:cs="Arial"/>
          <w:sz w:val="24"/>
          <w:lang w:val="en"/>
        </w:rPr>
        <w:t xml:space="preserve">annual </w:t>
      </w:r>
      <w:r w:rsidR="00B078C7">
        <w:rPr>
          <w:rFonts w:cs="Arial"/>
          <w:sz w:val="24"/>
          <w:lang w:val="en"/>
        </w:rPr>
        <w:t xml:space="preserve">tumor </w:t>
      </w:r>
      <w:r w:rsidR="001C4C11">
        <w:rPr>
          <w:rFonts w:cs="Arial"/>
          <w:sz w:val="24"/>
          <w:lang w:val="en"/>
        </w:rPr>
        <w:t xml:space="preserve">markers </w:t>
      </w:r>
      <w:r w:rsidR="00A23662">
        <w:rPr>
          <w:rFonts w:cs="Arial"/>
          <w:sz w:val="24"/>
          <w:lang w:val="en"/>
        </w:rPr>
        <w:t xml:space="preserve">check is suggested </w:t>
      </w:r>
      <w:r w:rsidR="00B078C7">
        <w:rPr>
          <w:rFonts w:cs="Arial"/>
          <w:sz w:val="24"/>
          <w:lang w:val="en"/>
        </w:rPr>
        <w:t>too</w:t>
      </w:r>
      <w:r w:rsidR="001C4C11">
        <w:rPr>
          <w:rFonts w:cs="Arial"/>
          <w:sz w:val="24"/>
          <w:lang w:val="en"/>
        </w:rPr>
        <w:t xml:space="preserve">. </w:t>
      </w:r>
      <w:r w:rsidR="00B078C7">
        <w:rPr>
          <w:rFonts w:cs="Arial"/>
          <w:sz w:val="24"/>
          <w:lang w:val="en"/>
        </w:rPr>
        <w:t xml:space="preserve"> </w:t>
      </w:r>
    </w:p>
    <w:p w:rsidR="001C4C11" w:rsidRDefault="001C4C11" w:rsidP="00A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lang w:val="en"/>
        </w:rPr>
      </w:pPr>
    </w:p>
    <w:p w:rsidR="001C4C11" w:rsidRPr="001C4C11" w:rsidRDefault="001C4C11" w:rsidP="00A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lang w:val="en"/>
        </w:rPr>
      </w:pPr>
      <w:r w:rsidRPr="001C4C11">
        <w:rPr>
          <w:rFonts w:cs="Arial"/>
          <w:b/>
          <w:sz w:val="24"/>
          <w:lang w:val="en"/>
        </w:rPr>
        <w:t xml:space="preserve">Conclusion </w:t>
      </w:r>
    </w:p>
    <w:p w:rsidR="00D63EB6" w:rsidRDefault="00B078C7" w:rsidP="00A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lang w:val="en"/>
        </w:rPr>
      </w:pPr>
      <w:r w:rsidRPr="00B078C7">
        <w:rPr>
          <w:rFonts w:cs="Arial"/>
          <w:sz w:val="24"/>
          <w:lang w:val="en"/>
        </w:rPr>
        <w:t>A majority of respondents</w:t>
      </w:r>
      <w:r w:rsidR="001D7639">
        <w:rPr>
          <w:rFonts w:cs="Arial"/>
          <w:sz w:val="24"/>
          <w:lang w:val="en"/>
        </w:rPr>
        <w:t xml:space="preserve"> in Italian Cancer Centers</w:t>
      </w:r>
      <w:r w:rsidRPr="00B078C7">
        <w:rPr>
          <w:rFonts w:cs="Arial"/>
          <w:sz w:val="24"/>
          <w:lang w:val="en"/>
        </w:rPr>
        <w:t xml:space="preserve"> perform more intensive follow-up </w:t>
      </w:r>
      <w:r>
        <w:rPr>
          <w:rFonts w:cs="Arial"/>
          <w:sz w:val="24"/>
          <w:lang w:val="en"/>
        </w:rPr>
        <w:t xml:space="preserve">compared to </w:t>
      </w:r>
      <w:r w:rsidRPr="00B078C7">
        <w:rPr>
          <w:rFonts w:cs="Arial"/>
          <w:sz w:val="24"/>
          <w:lang w:val="en"/>
        </w:rPr>
        <w:t>guidelines</w:t>
      </w:r>
      <w:r>
        <w:rPr>
          <w:rFonts w:cs="Arial"/>
          <w:sz w:val="24"/>
          <w:lang w:val="en"/>
        </w:rPr>
        <w:t xml:space="preserve"> recommendation</w:t>
      </w:r>
      <w:r w:rsidR="00927EB7">
        <w:rPr>
          <w:rFonts w:cs="Arial"/>
          <w:sz w:val="24"/>
          <w:lang w:val="en"/>
        </w:rPr>
        <w:t>s</w:t>
      </w:r>
      <w:r>
        <w:rPr>
          <w:rFonts w:cs="Arial"/>
          <w:sz w:val="24"/>
          <w:lang w:val="en"/>
        </w:rPr>
        <w:t>. FU</w:t>
      </w:r>
      <w:r w:rsidRPr="00B078C7">
        <w:rPr>
          <w:rFonts w:cs="Arial"/>
          <w:sz w:val="24"/>
          <w:lang w:val="en"/>
        </w:rPr>
        <w:t xml:space="preserve"> of </w:t>
      </w:r>
      <w:r>
        <w:rPr>
          <w:rFonts w:cs="Arial"/>
          <w:sz w:val="24"/>
          <w:lang w:val="en"/>
        </w:rPr>
        <w:t xml:space="preserve">BC survivors is still an unmet </w:t>
      </w:r>
      <w:r w:rsidR="001D7639">
        <w:rPr>
          <w:rFonts w:cs="Arial"/>
          <w:sz w:val="24"/>
          <w:lang w:val="en"/>
        </w:rPr>
        <w:t xml:space="preserve">clinical </w:t>
      </w:r>
      <w:r>
        <w:rPr>
          <w:rFonts w:cs="Arial"/>
          <w:sz w:val="24"/>
          <w:lang w:val="en"/>
        </w:rPr>
        <w:t xml:space="preserve">need. Randomized national trial on </w:t>
      </w:r>
      <w:r>
        <w:rPr>
          <w:rFonts w:cs="Dinreg"/>
          <w:color w:val="000000"/>
          <w:sz w:val="24"/>
          <w:szCs w:val="24"/>
          <w:lang w:val="en-US"/>
        </w:rPr>
        <w:t>s</w:t>
      </w:r>
      <w:r w:rsidRPr="008E40AB">
        <w:rPr>
          <w:rFonts w:cs="Dinreg"/>
          <w:color w:val="000000"/>
          <w:sz w:val="24"/>
          <w:szCs w:val="24"/>
          <w:lang w:val="en-US"/>
        </w:rPr>
        <w:t xml:space="preserve">urvivorship care plan </w:t>
      </w:r>
      <w:r>
        <w:rPr>
          <w:rFonts w:cs="Dinreg"/>
          <w:color w:val="000000"/>
          <w:sz w:val="24"/>
          <w:szCs w:val="24"/>
          <w:lang w:val="en-US"/>
        </w:rPr>
        <w:t xml:space="preserve">should </w:t>
      </w:r>
      <w:r w:rsidRPr="00B078C7">
        <w:rPr>
          <w:rFonts w:cs="Arial"/>
          <w:sz w:val="24"/>
          <w:lang w:val="en"/>
        </w:rPr>
        <w:t>be considered.</w:t>
      </w:r>
    </w:p>
    <w:p w:rsidR="004712E6" w:rsidRDefault="004712E6">
      <w:pPr>
        <w:rPr>
          <w:lang w:val="en-US"/>
        </w:rPr>
      </w:pPr>
    </w:p>
    <w:p w:rsidR="004712E6" w:rsidRDefault="004712E6">
      <w:pPr>
        <w:rPr>
          <w:lang w:val="en-US"/>
        </w:rPr>
      </w:pPr>
    </w:p>
    <w:p w:rsidR="00311293" w:rsidRDefault="00311293">
      <w:pPr>
        <w:rPr>
          <w:lang w:val="en-US"/>
        </w:rPr>
      </w:pPr>
    </w:p>
    <w:p w:rsidR="00311293" w:rsidRDefault="00311293">
      <w:pPr>
        <w:rPr>
          <w:lang w:val="en-US"/>
        </w:rPr>
      </w:pPr>
    </w:p>
    <w:p w:rsidR="00311293" w:rsidRDefault="00311293">
      <w:pPr>
        <w:rPr>
          <w:lang w:val="en-US"/>
        </w:rPr>
      </w:pPr>
    </w:p>
    <w:p w:rsidR="00311293" w:rsidRPr="004712E6" w:rsidRDefault="00311293">
      <w:pPr>
        <w:rPr>
          <w:lang w:val="en-US"/>
        </w:rPr>
      </w:pPr>
    </w:p>
    <w:sectPr w:rsidR="00311293" w:rsidRPr="00471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6"/>
    <w:rsid w:val="001C4C11"/>
    <w:rsid w:val="001D7639"/>
    <w:rsid w:val="0020194B"/>
    <w:rsid w:val="00311293"/>
    <w:rsid w:val="0037333C"/>
    <w:rsid w:val="003F24FE"/>
    <w:rsid w:val="00456B9D"/>
    <w:rsid w:val="004712E6"/>
    <w:rsid w:val="00473712"/>
    <w:rsid w:val="004C4B3A"/>
    <w:rsid w:val="0063301A"/>
    <w:rsid w:val="007E788E"/>
    <w:rsid w:val="00826711"/>
    <w:rsid w:val="008428A8"/>
    <w:rsid w:val="008E40AB"/>
    <w:rsid w:val="00915A86"/>
    <w:rsid w:val="00927EB7"/>
    <w:rsid w:val="00975FE7"/>
    <w:rsid w:val="00A23662"/>
    <w:rsid w:val="00B078C7"/>
    <w:rsid w:val="00B11FB5"/>
    <w:rsid w:val="00B50F81"/>
    <w:rsid w:val="00D2546A"/>
    <w:rsid w:val="00D63EB6"/>
    <w:rsid w:val="00D67C5F"/>
    <w:rsid w:val="00D776FA"/>
    <w:rsid w:val="00DF4D14"/>
    <w:rsid w:val="00F61F62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42B3-73B6-45A7-BC45-EBA9B54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428A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42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4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34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26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provaxp</dc:creator>
  <cp:keywords/>
  <dc:description/>
  <cp:lastModifiedBy>provaxp</cp:lastModifiedBy>
  <cp:revision>2</cp:revision>
  <cp:lastPrinted>2019-04-24T11:58:00Z</cp:lastPrinted>
  <dcterms:created xsi:type="dcterms:W3CDTF">2019-04-30T15:21:00Z</dcterms:created>
  <dcterms:modified xsi:type="dcterms:W3CDTF">2019-04-30T15:21:00Z</dcterms:modified>
</cp:coreProperties>
</file>