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9C6" w:rsidRDefault="00D439C6" w:rsidP="00E366D7">
      <w:pPr>
        <w:shd w:val="clear" w:color="auto" w:fill="FFFFFF"/>
        <w:rPr>
          <w:rFonts w:ascii="Arial" w:eastAsia="Times New Roman" w:hAnsi="Arial" w:cs="Arial"/>
          <w:sz w:val="32"/>
          <w:szCs w:val="32"/>
          <w:lang w:eastAsia="it-IT"/>
        </w:rPr>
      </w:pPr>
      <w:r>
        <w:rPr>
          <w:rFonts w:ascii="Arial" w:eastAsia="Times New Roman" w:hAnsi="Arial" w:cs="Arial"/>
          <w:sz w:val="32"/>
          <w:szCs w:val="32"/>
          <w:lang w:eastAsia="it-IT"/>
        </w:rPr>
        <w:fldChar w:fldCharType="begin"/>
      </w:r>
      <w:r>
        <w:rPr>
          <w:rFonts w:ascii="Arial" w:eastAsia="Times New Roman" w:hAnsi="Arial" w:cs="Arial"/>
          <w:sz w:val="32"/>
          <w:szCs w:val="32"/>
          <w:lang w:eastAsia="it-IT"/>
        </w:rPr>
        <w:instrText xml:space="preserve"> HYPERLINK "</w:instrText>
      </w:r>
      <w:r w:rsidRPr="00D439C6">
        <w:rPr>
          <w:rFonts w:ascii="Arial" w:eastAsia="Times New Roman" w:hAnsi="Arial" w:cs="Arial"/>
          <w:sz w:val="32"/>
          <w:szCs w:val="32"/>
          <w:lang w:eastAsia="it-IT"/>
        </w:rPr>
        <w:instrText>https://www.doppiozero.com/materiali/i-funamboli-della-parola</w:instrText>
      </w:r>
      <w:r>
        <w:rPr>
          <w:rFonts w:ascii="Arial" w:eastAsia="Times New Roman" w:hAnsi="Arial" w:cs="Arial"/>
          <w:sz w:val="32"/>
          <w:szCs w:val="32"/>
          <w:lang w:eastAsia="it-IT"/>
        </w:rPr>
        <w:instrText xml:space="preserve">" </w:instrText>
      </w:r>
      <w:r>
        <w:rPr>
          <w:rFonts w:ascii="Arial" w:eastAsia="Times New Roman" w:hAnsi="Arial" w:cs="Arial"/>
          <w:sz w:val="32"/>
          <w:szCs w:val="32"/>
          <w:lang w:eastAsia="it-IT"/>
        </w:rPr>
        <w:fldChar w:fldCharType="separate"/>
      </w:r>
      <w:r w:rsidRPr="00250C7B">
        <w:rPr>
          <w:rStyle w:val="Collegamentoipertestuale"/>
          <w:rFonts w:ascii="Arial" w:eastAsia="Times New Roman" w:hAnsi="Arial" w:cs="Arial"/>
          <w:sz w:val="32"/>
          <w:szCs w:val="32"/>
          <w:lang w:eastAsia="it-IT"/>
        </w:rPr>
        <w:t>https://www.doppiozero.com/materiali/i-funamboli-della-parola</w:t>
      </w:r>
      <w:r>
        <w:rPr>
          <w:rFonts w:ascii="Arial" w:eastAsia="Times New Roman" w:hAnsi="Arial" w:cs="Arial"/>
          <w:sz w:val="32"/>
          <w:szCs w:val="32"/>
          <w:lang w:eastAsia="it-IT"/>
        </w:rPr>
        <w:fldChar w:fldCharType="end"/>
      </w:r>
    </w:p>
    <w:p w:rsidR="00D439C6" w:rsidRDefault="00D439C6" w:rsidP="00E366D7">
      <w:pPr>
        <w:shd w:val="clear" w:color="auto" w:fill="FFFFFF"/>
        <w:rPr>
          <w:rFonts w:ascii="Arial" w:eastAsia="Times New Roman" w:hAnsi="Arial" w:cs="Arial"/>
          <w:sz w:val="32"/>
          <w:szCs w:val="32"/>
          <w:lang w:eastAsia="it-IT"/>
        </w:rPr>
      </w:pPr>
      <w:bookmarkStart w:id="0" w:name="_GoBack"/>
      <w:bookmarkEnd w:id="0"/>
    </w:p>
    <w:p w:rsidR="00D439C6" w:rsidRDefault="00D439C6" w:rsidP="00E366D7">
      <w:pPr>
        <w:shd w:val="clear" w:color="auto" w:fill="FFFFFF"/>
        <w:rPr>
          <w:rFonts w:ascii="Arial" w:eastAsia="Times New Roman" w:hAnsi="Arial" w:cs="Arial"/>
          <w:sz w:val="32"/>
          <w:szCs w:val="32"/>
          <w:lang w:eastAsia="it-IT"/>
        </w:rPr>
      </w:pPr>
    </w:p>
    <w:p w:rsidR="003F1CBD" w:rsidRDefault="003F1CBD" w:rsidP="00E366D7">
      <w:pPr>
        <w:shd w:val="clear" w:color="auto" w:fill="FFFFFF"/>
        <w:rPr>
          <w:rFonts w:ascii="Arial" w:eastAsia="Times New Roman" w:hAnsi="Arial" w:cs="Arial"/>
          <w:sz w:val="32"/>
          <w:szCs w:val="32"/>
          <w:lang w:eastAsia="it-IT"/>
        </w:rPr>
      </w:pPr>
      <w:r>
        <w:rPr>
          <w:rFonts w:ascii="Arial" w:eastAsia="Times New Roman" w:hAnsi="Arial" w:cs="Arial"/>
          <w:sz w:val="32"/>
          <w:szCs w:val="32"/>
          <w:lang w:eastAsia="it-IT"/>
        </w:rPr>
        <w:t>Franco Nasi</w:t>
      </w:r>
    </w:p>
    <w:p w:rsidR="003F1CBD" w:rsidRDefault="003F1CBD" w:rsidP="00E366D7">
      <w:pPr>
        <w:shd w:val="clear" w:color="auto" w:fill="FFFFFF"/>
        <w:rPr>
          <w:rFonts w:ascii="Arial" w:eastAsia="Times New Roman" w:hAnsi="Arial" w:cs="Arial"/>
          <w:sz w:val="32"/>
          <w:szCs w:val="32"/>
          <w:lang w:eastAsia="it-IT"/>
        </w:rPr>
      </w:pPr>
    </w:p>
    <w:p w:rsidR="003F1CBD" w:rsidRDefault="003F1CBD" w:rsidP="00E366D7">
      <w:pPr>
        <w:shd w:val="clear" w:color="auto" w:fill="FFFFFF"/>
        <w:rPr>
          <w:rFonts w:ascii="Arial" w:eastAsia="Times New Roman" w:hAnsi="Arial" w:cs="Arial"/>
          <w:sz w:val="32"/>
          <w:szCs w:val="32"/>
          <w:lang w:eastAsia="it-IT"/>
        </w:rPr>
      </w:pPr>
      <w:r>
        <w:rPr>
          <w:rFonts w:ascii="Arial" w:eastAsia="Times New Roman" w:hAnsi="Arial" w:cs="Arial"/>
          <w:sz w:val="32"/>
          <w:szCs w:val="32"/>
          <w:lang w:eastAsia="it-IT"/>
        </w:rPr>
        <w:t xml:space="preserve">Recensione a </w:t>
      </w:r>
    </w:p>
    <w:p w:rsidR="00A14667" w:rsidRPr="00A35F65" w:rsidRDefault="00A14667" w:rsidP="00E366D7">
      <w:pPr>
        <w:shd w:val="clear" w:color="auto" w:fill="FFFFFF"/>
        <w:rPr>
          <w:rFonts w:ascii="Arial" w:eastAsia="Times New Roman" w:hAnsi="Arial" w:cs="Arial"/>
          <w:sz w:val="32"/>
          <w:szCs w:val="32"/>
          <w:lang w:eastAsia="it-IT"/>
        </w:rPr>
      </w:pPr>
      <w:r w:rsidRPr="00A35F65">
        <w:rPr>
          <w:rFonts w:ascii="Arial" w:eastAsia="Times New Roman" w:hAnsi="Arial" w:cs="Arial"/>
          <w:sz w:val="32"/>
          <w:szCs w:val="32"/>
          <w:lang w:eastAsia="it-IT"/>
        </w:rPr>
        <w:t xml:space="preserve">Anna </w:t>
      </w:r>
      <w:proofErr w:type="spellStart"/>
      <w:r w:rsidRPr="00A35F65">
        <w:rPr>
          <w:rFonts w:ascii="Arial" w:eastAsia="Times New Roman" w:hAnsi="Arial" w:cs="Arial"/>
          <w:sz w:val="32"/>
          <w:szCs w:val="32"/>
          <w:lang w:eastAsia="it-IT"/>
        </w:rPr>
        <w:t>Aslanyan</w:t>
      </w:r>
      <w:proofErr w:type="spellEnd"/>
      <w:r w:rsidRPr="00A35F65">
        <w:rPr>
          <w:rFonts w:ascii="Arial" w:eastAsia="Times New Roman" w:hAnsi="Arial" w:cs="Arial"/>
          <w:sz w:val="32"/>
          <w:szCs w:val="32"/>
          <w:lang w:eastAsia="it-IT"/>
        </w:rPr>
        <w:t xml:space="preserve">, </w:t>
      </w:r>
      <w:r w:rsidRPr="003F1CBD">
        <w:rPr>
          <w:rFonts w:ascii="Arial" w:eastAsia="Times New Roman" w:hAnsi="Arial" w:cs="Arial"/>
          <w:i/>
          <w:sz w:val="32"/>
          <w:szCs w:val="32"/>
          <w:lang w:eastAsia="it-IT"/>
        </w:rPr>
        <w:t>I funamboli della parola</w:t>
      </w:r>
      <w:r w:rsidR="009A6DC1" w:rsidRPr="003F1CBD">
        <w:rPr>
          <w:rFonts w:ascii="Arial" w:eastAsia="Times New Roman" w:hAnsi="Arial" w:cs="Arial"/>
          <w:i/>
          <w:sz w:val="32"/>
          <w:szCs w:val="32"/>
          <w:lang w:eastAsia="it-IT"/>
        </w:rPr>
        <w:t>. Le traduzioni che hanno cambiato la storia</w:t>
      </w:r>
      <w:r w:rsidR="009A6DC1">
        <w:rPr>
          <w:rFonts w:ascii="Arial" w:eastAsia="Times New Roman" w:hAnsi="Arial" w:cs="Arial"/>
          <w:sz w:val="32"/>
          <w:szCs w:val="32"/>
          <w:lang w:eastAsia="it-IT"/>
        </w:rPr>
        <w:t xml:space="preserve">, </w:t>
      </w:r>
      <w:r w:rsidRPr="00A35F65">
        <w:rPr>
          <w:rFonts w:ascii="Arial" w:eastAsia="Times New Roman" w:hAnsi="Arial" w:cs="Arial"/>
          <w:sz w:val="32"/>
          <w:szCs w:val="32"/>
          <w:lang w:eastAsia="it-IT"/>
        </w:rPr>
        <w:t xml:space="preserve"> Bollati </w:t>
      </w:r>
      <w:proofErr w:type="spellStart"/>
      <w:r w:rsidRPr="00A35F65">
        <w:rPr>
          <w:rFonts w:ascii="Arial" w:eastAsia="Times New Roman" w:hAnsi="Arial" w:cs="Arial"/>
          <w:sz w:val="32"/>
          <w:szCs w:val="32"/>
          <w:lang w:eastAsia="it-IT"/>
        </w:rPr>
        <w:t>Boringhieri</w:t>
      </w:r>
      <w:proofErr w:type="spellEnd"/>
      <w:r w:rsidRPr="00A35F65">
        <w:rPr>
          <w:rFonts w:ascii="Arial" w:eastAsia="Times New Roman" w:hAnsi="Arial" w:cs="Arial"/>
          <w:sz w:val="32"/>
          <w:szCs w:val="32"/>
          <w:lang w:eastAsia="it-IT"/>
        </w:rPr>
        <w:t>, 2021.</w:t>
      </w:r>
    </w:p>
    <w:p w:rsidR="00A14667" w:rsidRDefault="00A14667" w:rsidP="00E366D7">
      <w:pPr>
        <w:shd w:val="clear" w:color="auto" w:fill="FFFFFF"/>
        <w:rPr>
          <w:rFonts w:ascii="Arial" w:eastAsia="Times New Roman" w:hAnsi="Arial" w:cs="Arial"/>
          <w:sz w:val="32"/>
          <w:szCs w:val="32"/>
          <w:lang w:eastAsia="it-IT"/>
        </w:rPr>
      </w:pPr>
    </w:p>
    <w:p w:rsidR="003F1CBD" w:rsidRDefault="003F1CBD" w:rsidP="00E366D7">
      <w:pPr>
        <w:shd w:val="clear" w:color="auto" w:fill="FFFFFF"/>
        <w:rPr>
          <w:rFonts w:ascii="Arial" w:eastAsia="Times New Roman" w:hAnsi="Arial" w:cs="Arial"/>
          <w:sz w:val="32"/>
          <w:szCs w:val="32"/>
          <w:lang w:eastAsia="it-IT"/>
        </w:rPr>
      </w:pPr>
    </w:p>
    <w:p w:rsidR="003F1CBD" w:rsidRPr="00A35F65" w:rsidRDefault="003F1CBD" w:rsidP="00E366D7">
      <w:pPr>
        <w:shd w:val="clear" w:color="auto" w:fill="FFFFFF"/>
        <w:rPr>
          <w:rFonts w:ascii="Arial" w:eastAsia="Times New Roman" w:hAnsi="Arial" w:cs="Arial"/>
          <w:sz w:val="32"/>
          <w:szCs w:val="32"/>
          <w:lang w:eastAsia="it-IT"/>
        </w:rPr>
      </w:pPr>
    </w:p>
    <w:p w:rsidR="007503B2" w:rsidRDefault="00925BC1" w:rsidP="007503B2">
      <w:pPr>
        <w:ind w:firstLine="708"/>
        <w:jc w:val="both"/>
        <w:rPr>
          <w:rFonts w:ascii="Arial" w:eastAsia="Times New Roman" w:hAnsi="Arial" w:cs="Arial"/>
          <w:sz w:val="28"/>
          <w:szCs w:val="28"/>
          <w:lang w:eastAsia="it-IT"/>
        </w:rPr>
      </w:pPr>
      <w:r w:rsidRPr="007503B2">
        <w:rPr>
          <w:rFonts w:ascii="Arial" w:eastAsia="Times New Roman" w:hAnsi="Arial" w:cs="Arial"/>
          <w:sz w:val="28"/>
          <w:szCs w:val="28"/>
          <w:lang w:eastAsia="it-IT"/>
        </w:rPr>
        <w:t xml:space="preserve">Come tutti gli antichi mestieri, anche l’arte del tradurre ha nella cultura cristiana occidentale il suo santo patrono: San Girolamo, autore nel V secolo di quella Vulgata oggetto di tante polemiche con Agostino, e diventata testo canonico della Chiesa cattolica </w:t>
      </w:r>
      <w:r w:rsidR="00DE4ACA" w:rsidRPr="007503B2">
        <w:rPr>
          <w:rFonts w:ascii="Arial" w:eastAsia="Times New Roman" w:hAnsi="Arial" w:cs="Arial"/>
          <w:sz w:val="28"/>
          <w:szCs w:val="28"/>
          <w:lang w:eastAsia="it-IT"/>
        </w:rPr>
        <w:t>più di</w:t>
      </w:r>
      <w:r w:rsidRPr="007503B2">
        <w:rPr>
          <w:rFonts w:ascii="Arial" w:eastAsia="Times New Roman" w:hAnsi="Arial" w:cs="Arial"/>
          <w:sz w:val="28"/>
          <w:szCs w:val="28"/>
          <w:lang w:eastAsia="it-IT"/>
        </w:rPr>
        <w:t xml:space="preserve"> mille anno dopo essere stata scritta, quando il Concilio di Trento decise di adottarla come versione latina ufficiale della Bibbia. Oltre al santo protettore, e nonostante le apparenze che potrebbero far pensare a un mestiere poco pericoloso, l’arte della traduzione ha anche una lunga serie di martiri e di </w:t>
      </w:r>
      <w:r w:rsidR="00871700" w:rsidRPr="007503B2">
        <w:rPr>
          <w:rFonts w:ascii="Arial" w:eastAsia="Times New Roman" w:hAnsi="Arial" w:cs="Arial"/>
          <w:sz w:val="28"/>
          <w:szCs w:val="28"/>
          <w:lang w:eastAsia="it-IT"/>
        </w:rPr>
        <w:t>caduti</w:t>
      </w:r>
      <w:r w:rsidRPr="007503B2">
        <w:rPr>
          <w:rFonts w:ascii="Arial" w:eastAsia="Times New Roman" w:hAnsi="Arial" w:cs="Arial"/>
          <w:sz w:val="28"/>
          <w:szCs w:val="28"/>
          <w:lang w:eastAsia="it-IT"/>
        </w:rPr>
        <w:t xml:space="preserve"> sul lavoro, a cominciare dall’umanista francese </w:t>
      </w:r>
      <w:proofErr w:type="spellStart"/>
      <w:r w:rsidRPr="007503B2">
        <w:rPr>
          <w:rFonts w:ascii="Arial" w:eastAsia="Times New Roman" w:hAnsi="Arial" w:cs="Arial"/>
          <w:sz w:val="28"/>
          <w:szCs w:val="28"/>
          <w:lang w:eastAsia="it-IT"/>
        </w:rPr>
        <w:t>Ètienne</w:t>
      </w:r>
      <w:proofErr w:type="spellEnd"/>
      <w:r w:rsidRPr="007503B2">
        <w:rPr>
          <w:rFonts w:ascii="Arial" w:eastAsia="Times New Roman" w:hAnsi="Arial" w:cs="Arial"/>
          <w:sz w:val="28"/>
          <w:szCs w:val="28"/>
          <w:lang w:eastAsia="it-IT"/>
        </w:rPr>
        <w:t xml:space="preserve"> </w:t>
      </w:r>
      <w:proofErr w:type="spellStart"/>
      <w:r w:rsidRPr="007503B2">
        <w:rPr>
          <w:rFonts w:ascii="Arial" w:eastAsia="Times New Roman" w:hAnsi="Arial" w:cs="Arial"/>
          <w:sz w:val="28"/>
          <w:szCs w:val="28"/>
          <w:lang w:eastAsia="it-IT"/>
        </w:rPr>
        <w:t>Dolet</w:t>
      </w:r>
      <w:proofErr w:type="spellEnd"/>
      <w:r w:rsidR="00436182" w:rsidRPr="007503B2">
        <w:rPr>
          <w:rFonts w:ascii="Arial" w:eastAsia="Times New Roman" w:hAnsi="Arial" w:cs="Arial"/>
          <w:sz w:val="28"/>
          <w:szCs w:val="28"/>
          <w:lang w:eastAsia="it-IT"/>
        </w:rPr>
        <w:t xml:space="preserve"> torturato, impiccato e bruciato sul rogo a Parigi nel 1546</w:t>
      </w:r>
      <w:r w:rsidR="00871700" w:rsidRPr="007503B2">
        <w:rPr>
          <w:rFonts w:ascii="Arial" w:eastAsia="Times New Roman" w:hAnsi="Arial" w:cs="Arial"/>
          <w:sz w:val="28"/>
          <w:szCs w:val="28"/>
          <w:lang w:eastAsia="it-IT"/>
        </w:rPr>
        <w:t xml:space="preserve">. </w:t>
      </w:r>
      <w:proofErr w:type="spellStart"/>
      <w:r w:rsidR="00871700" w:rsidRPr="007503B2">
        <w:rPr>
          <w:rFonts w:ascii="Arial" w:eastAsia="Times New Roman" w:hAnsi="Arial" w:cs="Arial"/>
          <w:sz w:val="28"/>
          <w:szCs w:val="28"/>
          <w:lang w:eastAsia="it-IT"/>
        </w:rPr>
        <w:t>Dolet</w:t>
      </w:r>
      <w:proofErr w:type="spellEnd"/>
      <w:r w:rsidR="00871700" w:rsidRPr="007503B2">
        <w:rPr>
          <w:rFonts w:ascii="Arial" w:eastAsia="Times New Roman" w:hAnsi="Arial" w:cs="Arial"/>
          <w:sz w:val="28"/>
          <w:szCs w:val="28"/>
          <w:lang w:eastAsia="it-IT"/>
        </w:rPr>
        <w:t xml:space="preserve"> fu</w:t>
      </w:r>
      <w:r w:rsidR="00436182" w:rsidRPr="007503B2">
        <w:rPr>
          <w:rFonts w:ascii="Arial" w:eastAsia="Times New Roman" w:hAnsi="Arial" w:cs="Arial"/>
          <w:sz w:val="28"/>
          <w:szCs w:val="28"/>
          <w:lang w:eastAsia="it-IT"/>
        </w:rPr>
        <w:t xml:space="preserve"> accusato di ateismo per </w:t>
      </w:r>
      <w:r w:rsidR="00871700" w:rsidRPr="007503B2">
        <w:rPr>
          <w:rFonts w:ascii="Arial" w:eastAsia="Times New Roman" w:hAnsi="Arial" w:cs="Arial"/>
          <w:sz w:val="28"/>
          <w:szCs w:val="28"/>
          <w:lang w:eastAsia="it-IT"/>
        </w:rPr>
        <w:t>avere aggiunto tre parole “</w:t>
      </w:r>
      <w:proofErr w:type="spellStart"/>
      <w:r w:rsidR="00871700" w:rsidRPr="007503B2">
        <w:rPr>
          <w:rFonts w:ascii="Arial" w:eastAsia="Times New Roman" w:hAnsi="Arial" w:cs="Arial"/>
          <w:sz w:val="28"/>
          <w:szCs w:val="28"/>
          <w:lang w:eastAsia="it-IT"/>
        </w:rPr>
        <w:t>rien</w:t>
      </w:r>
      <w:proofErr w:type="spellEnd"/>
      <w:r w:rsidR="00871700" w:rsidRPr="007503B2">
        <w:rPr>
          <w:rFonts w:ascii="Arial" w:eastAsia="Times New Roman" w:hAnsi="Arial" w:cs="Arial"/>
          <w:sz w:val="28"/>
          <w:szCs w:val="28"/>
          <w:lang w:eastAsia="it-IT"/>
        </w:rPr>
        <w:t xml:space="preserve"> </w:t>
      </w:r>
      <w:proofErr w:type="spellStart"/>
      <w:r w:rsidR="00871700" w:rsidRPr="007503B2">
        <w:rPr>
          <w:rFonts w:ascii="Arial" w:eastAsia="Times New Roman" w:hAnsi="Arial" w:cs="Arial"/>
          <w:sz w:val="28"/>
          <w:szCs w:val="28"/>
          <w:lang w:eastAsia="it-IT"/>
        </w:rPr>
        <w:t>du</w:t>
      </w:r>
      <w:proofErr w:type="spellEnd"/>
      <w:r w:rsidR="00871700" w:rsidRPr="007503B2">
        <w:rPr>
          <w:rFonts w:ascii="Arial" w:eastAsia="Times New Roman" w:hAnsi="Arial" w:cs="Arial"/>
          <w:sz w:val="28"/>
          <w:szCs w:val="28"/>
          <w:lang w:eastAsia="it-IT"/>
        </w:rPr>
        <w:t xml:space="preserve"> tout” (assolutamente nulla)</w:t>
      </w:r>
      <w:r w:rsidR="00436182" w:rsidRPr="007503B2">
        <w:rPr>
          <w:rFonts w:ascii="Arial" w:eastAsia="Times New Roman" w:hAnsi="Arial" w:cs="Arial"/>
          <w:sz w:val="28"/>
          <w:szCs w:val="28"/>
          <w:lang w:eastAsia="it-IT"/>
        </w:rPr>
        <w:t xml:space="preserve"> </w:t>
      </w:r>
      <w:r w:rsidR="00871700" w:rsidRPr="007503B2">
        <w:rPr>
          <w:rFonts w:ascii="Arial" w:eastAsia="Times New Roman" w:hAnsi="Arial" w:cs="Arial"/>
          <w:sz w:val="28"/>
          <w:szCs w:val="28"/>
          <w:lang w:eastAsia="it-IT"/>
        </w:rPr>
        <w:t xml:space="preserve">a un passo sulla morte </w:t>
      </w:r>
      <w:r w:rsidR="00436182" w:rsidRPr="007503B2">
        <w:rPr>
          <w:rFonts w:ascii="Arial" w:eastAsia="Times New Roman" w:hAnsi="Arial" w:cs="Arial"/>
          <w:sz w:val="28"/>
          <w:szCs w:val="28"/>
          <w:lang w:eastAsia="it-IT"/>
        </w:rPr>
        <w:t>dell’</w:t>
      </w:r>
      <w:proofErr w:type="spellStart"/>
      <w:r w:rsidR="00436182" w:rsidRPr="007503B2">
        <w:rPr>
          <w:rFonts w:ascii="Arial" w:eastAsia="Times New Roman" w:hAnsi="Arial" w:cs="Arial"/>
          <w:i/>
          <w:sz w:val="28"/>
          <w:szCs w:val="28"/>
          <w:lang w:eastAsia="it-IT"/>
        </w:rPr>
        <w:t>Assioco</w:t>
      </w:r>
      <w:proofErr w:type="spellEnd"/>
      <w:r w:rsidR="00436182" w:rsidRPr="007503B2">
        <w:rPr>
          <w:rFonts w:ascii="Arial" w:eastAsia="Times New Roman" w:hAnsi="Arial" w:cs="Arial"/>
          <w:sz w:val="28"/>
          <w:szCs w:val="28"/>
          <w:lang w:eastAsia="it-IT"/>
        </w:rPr>
        <w:t xml:space="preserve"> attribuito a Platone</w:t>
      </w:r>
      <w:r w:rsidR="00871700" w:rsidRPr="007503B2">
        <w:rPr>
          <w:rFonts w:ascii="Arial" w:eastAsia="Times New Roman" w:hAnsi="Arial" w:cs="Arial"/>
          <w:sz w:val="28"/>
          <w:szCs w:val="28"/>
          <w:lang w:eastAsia="it-IT"/>
        </w:rPr>
        <w:t>,</w:t>
      </w:r>
      <w:r w:rsidR="00436182" w:rsidRPr="007503B2">
        <w:rPr>
          <w:rFonts w:ascii="Arial" w:eastAsia="Times New Roman" w:hAnsi="Arial" w:cs="Arial"/>
          <w:sz w:val="28"/>
          <w:szCs w:val="28"/>
          <w:lang w:eastAsia="it-IT"/>
        </w:rPr>
        <w:t xml:space="preserve"> mettendo così in dubbio</w:t>
      </w:r>
      <w:r w:rsidR="001C5180" w:rsidRPr="007503B2">
        <w:rPr>
          <w:rFonts w:ascii="Arial" w:eastAsia="Times New Roman" w:hAnsi="Arial" w:cs="Arial"/>
          <w:sz w:val="28"/>
          <w:szCs w:val="28"/>
          <w:lang w:eastAsia="it-IT"/>
        </w:rPr>
        <w:t>, almeno secondo i suoi carnefici,</w:t>
      </w:r>
      <w:r w:rsidR="00436182" w:rsidRPr="007503B2">
        <w:rPr>
          <w:rFonts w:ascii="Arial" w:eastAsia="Times New Roman" w:hAnsi="Arial" w:cs="Arial"/>
          <w:sz w:val="28"/>
          <w:szCs w:val="28"/>
          <w:lang w:eastAsia="it-IT"/>
        </w:rPr>
        <w:t xml:space="preserve"> </w:t>
      </w:r>
      <w:r w:rsidR="00871700" w:rsidRPr="007503B2">
        <w:rPr>
          <w:rFonts w:ascii="Arial" w:eastAsia="Times New Roman" w:hAnsi="Arial" w:cs="Arial"/>
          <w:sz w:val="28"/>
          <w:szCs w:val="28"/>
          <w:lang w:eastAsia="it-IT"/>
        </w:rPr>
        <w:t>il dogma</w:t>
      </w:r>
      <w:r w:rsidR="00436182" w:rsidRPr="007503B2">
        <w:rPr>
          <w:rFonts w:ascii="Arial" w:eastAsia="Times New Roman" w:hAnsi="Arial" w:cs="Arial"/>
          <w:sz w:val="28"/>
          <w:szCs w:val="28"/>
          <w:lang w:eastAsia="it-IT"/>
        </w:rPr>
        <w:t xml:space="preserve"> dell’immortalità dell’anima. </w:t>
      </w:r>
      <w:r w:rsidR="00871700" w:rsidRPr="007503B2">
        <w:rPr>
          <w:rFonts w:ascii="Arial" w:eastAsia="Times New Roman" w:hAnsi="Arial" w:cs="Arial"/>
          <w:sz w:val="28"/>
          <w:szCs w:val="28"/>
          <w:lang w:eastAsia="it-IT"/>
        </w:rPr>
        <w:t xml:space="preserve">Forse è stata solo la goccia che ha fatto traboccare il vaso di una vita vissuta sempre al limite dall’autore di uno dei testi </w:t>
      </w:r>
      <w:r w:rsidR="005C3145" w:rsidRPr="007503B2">
        <w:rPr>
          <w:rFonts w:ascii="Arial" w:eastAsia="Times New Roman" w:hAnsi="Arial" w:cs="Arial"/>
          <w:sz w:val="28"/>
          <w:szCs w:val="28"/>
          <w:lang w:eastAsia="it-IT"/>
        </w:rPr>
        <w:t>canonici</w:t>
      </w:r>
      <w:r w:rsidR="00871700" w:rsidRPr="007503B2">
        <w:rPr>
          <w:rFonts w:ascii="Arial" w:eastAsia="Times New Roman" w:hAnsi="Arial" w:cs="Arial"/>
          <w:sz w:val="28"/>
          <w:szCs w:val="28"/>
          <w:lang w:eastAsia="it-IT"/>
        </w:rPr>
        <w:t xml:space="preserve"> della storia della traduzione (</w:t>
      </w:r>
      <w:r w:rsidR="00871700" w:rsidRPr="007503B2">
        <w:rPr>
          <w:rFonts w:ascii="Arial" w:eastAsia="Times New Roman" w:hAnsi="Arial" w:cs="Arial"/>
          <w:i/>
          <w:sz w:val="28"/>
          <w:szCs w:val="28"/>
          <w:lang w:eastAsia="it-IT"/>
        </w:rPr>
        <w:t xml:space="preserve">La </w:t>
      </w:r>
      <w:proofErr w:type="spellStart"/>
      <w:r w:rsidR="00871700" w:rsidRPr="007503B2">
        <w:rPr>
          <w:rFonts w:ascii="Arial" w:eastAsia="Times New Roman" w:hAnsi="Arial" w:cs="Arial"/>
          <w:i/>
          <w:sz w:val="28"/>
          <w:szCs w:val="28"/>
          <w:lang w:eastAsia="it-IT"/>
        </w:rPr>
        <w:t>manière</w:t>
      </w:r>
      <w:proofErr w:type="spellEnd"/>
      <w:r w:rsidR="00871700" w:rsidRPr="007503B2">
        <w:rPr>
          <w:rFonts w:ascii="Arial" w:eastAsia="Times New Roman" w:hAnsi="Arial" w:cs="Arial"/>
          <w:i/>
          <w:sz w:val="28"/>
          <w:szCs w:val="28"/>
          <w:lang w:eastAsia="it-IT"/>
        </w:rPr>
        <w:t xml:space="preserve"> de </w:t>
      </w:r>
      <w:proofErr w:type="spellStart"/>
      <w:r w:rsidR="00871700" w:rsidRPr="007503B2">
        <w:rPr>
          <w:rFonts w:ascii="Arial" w:eastAsia="Times New Roman" w:hAnsi="Arial" w:cs="Arial"/>
          <w:i/>
          <w:sz w:val="28"/>
          <w:szCs w:val="28"/>
          <w:lang w:eastAsia="it-IT"/>
        </w:rPr>
        <w:t>bien</w:t>
      </w:r>
      <w:proofErr w:type="spellEnd"/>
      <w:r w:rsidR="00871700" w:rsidRPr="007503B2">
        <w:rPr>
          <w:rFonts w:ascii="Arial" w:eastAsia="Times New Roman" w:hAnsi="Arial" w:cs="Arial"/>
          <w:i/>
          <w:sz w:val="28"/>
          <w:szCs w:val="28"/>
          <w:lang w:eastAsia="it-IT"/>
        </w:rPr>
        <w:t xml:space="preserve"> </w:t>
      </w:r>
      <w:proofErr w:type="spellStart"/>
      <w:r w:rsidR="00871700" w:rsidRPr="007503B2">
        <w:rPr>
          <w:rFonts w:ascii="Arial" w:eastAsia="Times New Roman" w:hAnsi="Arial" w:cs="Arial"/>
          <w:i/>
          <w:sz w:val="28"/>
          <w:szCs w:val="28"/>
          <w:lang w:eastAsia="it-IT"/>
        </w:rPr>
        <w:t>traduire</w:t>
      </w:r>
      <w:proofErr w:type="spellEnd"/>
      <w:r w:rsidR="00871700" w:rsidRPr="007503B2">
        <w:rPr>
          <w:rFonts w:ascii="Arial" w:eastAsia="Times New Roman" w:hAnsi="Arial" w:cs="Arial"/>
          <w:i/>
          <w:sz w:val="28"/>
          <w:szCs w:val="28"/>
          <w:lang w:eastAsia="it-IT"/>
        </w:rPr>
        <w:t xml:space="preserve"> d’une langue en </w:t>
      </w:r>
      <w:proofErr w:type="spellStart"/>
      <w:r w:rsidR="00871700" w:rsidRPr="008B6928">
        <w:rPr>
          <w:rFonts w:ascii="Arial" w:eastAsia="Times New Roman" w:hAnsi="Arial" w:cs="Arial"/>
          <w:i/>
          <w:sz w:val="28"/>
          <w:szCs w:val="28"/>
          <w:lang w:eastAsia="it-IT"/>
        </w:rPr>
        <w:t>autre</w:t>
      </w:r>
      <w:proofErr w:type="spellEnd"/>
      <w:r w:rsidR="00871700" w:rsidRPr="008B6928">
        <w:rPr>
          <w:rFonts w:ascii="Arial" w:eastAsia="Times New Roman" w:hAnsi="Arial" w:cs="Arial"/>
          <w:sz w:val="28"/>
          <w:szCs w:val="28"/>
          <w:lang w:eastAsia="it-IT"/>
        </w:rPr>
        <w:t>, 1540)</w:t>
      </w:r>
      <w:r w:rsidR="008011CC" w:rsidRPr="008B6928">
        <w:rPr>
          <w:rFonts w:ascii="Arial" w:eastAsia="Times New Roman" w:hAnsi="Arial" w:cs="Arial"/>
          <w:sz w:val="28"/>
          <w:szCs w:val="28"/>
          <w:lang w:eastAsia="it-IT"/>
        </w:rPr>
        <w:t xml:space="preserve"> che codificava alcuni dei capisaldi delle strategie traduttive dell’</w:t>
      </w:r>
      <w:r w:rsidR="008B6928" w:rsidRPr="008B6928">
        <w:rPr>
          <w:rFonts w:ascii="Arial" w:eastAsia="Times New Roman" w:hAnsi="Arial" w:cs="Arial"/>
          <w:sz w:val="28"/>
          <w:szCs w:val="28"/>
          <w:lang w:eastAsia="it-IT"/>
        </w:rPr>
        <w:t>U</w:t>
      </w:r>
      <w:r w:rsidR="008011CC" w:rsidRPr="008B6928">
        <w:rPr>
          <w:rFonts w:ascii="Arial" w:eastAsia="Times New Roman" w:hAnsi="Arial" w:cs="Arial"/>
          <w:sz w:val="28"/>
          <w:szCs w:val="28"/>
          <w:lang w:eastAsia="it-IT"/>
        </w:rPr>
        <w:t>manesimo</w:t>
      </w:r>
      <w:r w:rsidR="008011CC" w:rsidRPr="007503B2">
        <w:rPr>
          <w:rFonts w:ascii="Arial" w:eastAsia="Times New Roman" w:hAnsi="Arial" w:cs="Arial"/>
          <w:sz w:val="28"/>
          <w:szCs w:val="28"/>
          <w:lang w:eastAsia="it-IT"/>
        </w:rPr>
        <w:t xml:space="preserve">, già in parte descritte da Leonardo Bruni, un secolo prima: </w:t>
      </w:r>
      <w:r w:rsidR="00D56006" w:rsidRPr="007503B2">
        <w:rPr>
          <w:rFonts w:ascii="Arial" w:eastAsia="Times New Roman" w:hAnsi="Arial" w:cs="Arial"/>
          <w:sz w:val="28"/>
          <w:szCs w:val="28"/>
          <w:lang w:eastAsia="it-IT"/>
        </w:rPr>
        <w:t>c</w:t>
      </w:r>
      <w:r w:rsidR="008011CC" w:rsidRPr="007503B2">
        <w:rPr>
          <w:rFonts w:ascii="Arial" w:eastAsia="Times New Roman" w:hAnsi="Arial" w:cs="Arial"/>
          <w:sz w:val="28"/>
          <w:szCs w:val="28"/>
          <w:lang w:eastAsia="it-IT"/>
        </w:rPr>
        <w:t xml:space="preserve">apire il contenuto del testo di partenza; </w:t>
      </w:r>
      <w:r w:rsidR="00D56006" w:rsidRPr="007503B2">
        <w:rPr>
          <w:rFonts w:ascii="Arial" w:eastAsia="Times New Roman" w:hAnsi="Arial" w:cs="Arial"/>
          <w:sz w:val="28"/>
          <w:szCs w:val="28"/>
          <w:lang w:eastAsia="it-IT"/>
        </w:rPr>
        <w:t>a</w:t>
      </w:r>
      <w:r w:rsidR="008011CC" w:rsidRPr="007503B2">
        <w:rPr>
          <w:rFonts w:ascii="Arial" w:eastAsia="Times New Roman" w:hAnsi="Arial" w:cs="Arial"/>
          <w:sz w:val="28"/>
          <w:szCs w:val="28"/>
          <w:lang w:eastAsia="it-IT"/>
        </w:rPr>
        <w:t xml:space="preserve">vere una ottima padronanza di entrambe le lingue coinvolte nel processo traduttivo; </w:t>
      </w:r>
      <w:r w:rsidR="00D56006" w:rsidRPr="007503B2">
        <w:rPr>
          <w:rFonts w:ascii="Arial" w:eastAsia="Times New Roman" w:hAnsi="Arial" w:cs="Arial"/>
          <w:sz w:val="28"/>
          <w:szCs w:val="28"/>
          <w:lang w:eastAsia="it-IT"/>
        </w:rPr>
        <w:t>e</w:t>
      </w:r>
      <w:r w:rsidR="008011CC" w:rsidRPr="007503B2">
        <w:rPr>
          <w:rFonts w:ascii="Arial" w:eastAsia="Times New Roman" w:hAnsi="Arial" w:cs="Arial"/>
          <w:sz w:val="28"/>
          <w:szCs w:val="28"/>
          <w:lang w:eastAsia="it-IT"/>
        </w:rPr>
        <w:t xml:space="preserve">vitare di tradurre parola per parola; </w:t>
      </w:r>
      <w:r w:rsidR="00D56006" w:rsidRPr="007503B2">
        <w:rPr>
          <w:rFonts w:ascii="Arial" w:eastAsia="Times New Roman" w:hAnsi="Arial" w:cs="Arial"/>
          <w:sz w:val="28"/>
          <w:szCs w:val="28"/>
          <w:lang w:eastAsia="it-IT"/>
        </w:rPr>
        <w:t>u</w:t>
      </w:r>
      <w:r w:rsidR="008011CC" w:rsidRPr="007503B2">
        <w:rPr>
          <w:rFonts w:ascii="Arial" w:eastAsia="Times New Roman" w:hAnsi="Arial" w:cs="Arial"/>
          <w:sz w:val="28"/>
          <w:szCs w:val="28"/>
          <w:lang w:eastAsia="it-IT"/>
        </w:rPr>
        <w:t xml:space="preserve">tilizzare la lingua quotidiana; </w:t>
      </w:r>
      <w:r w:rsidR="00D56006" w:rsidRPr="007503B2">
        <w:rPr>
          <w:rFonts w:ascii="Arial" w:eastAsia="Times New Roman" w:hAnsi="Arial" w:cs="Arial"/>
          <w:sz w:val="28"/>
          <w:szCs w:val="28"/>
          <w:lang w:eastAsia="it-IT"/>
        </w:rPr>
        <w:t>p</w:t>
      </w:r>
      <w:r w:rsidR="008011CC" w:rsidRPr="007503B2">
        <w:rPr>
          <w:rFonts w:ascii="Arial" w:eastAsia="Times New Roman" w:hAnsi="Arial" w:cs="Arial"/>
          <w:sz w:val="28"/>
          <w:szCs w:val="28"/>
          <w:lang w:eastAsia="it-IT"/>
        </w:rPr>
        <w:t>rodurre un testo in uno stile eloquente e armonico.</w:t>
      </w:r>
      <w:r w:rsidR="00D56006" w:rsidRPr="007503B2">
        <w:rPr>
          <w:rFonts w:ascii="Arial" w:eastAsia="Times New Roman" w:hAnsi="Arial" w:cs="Arial"/>
          <w:sz w:val="28"/>
          <w:szCs w:val="28"/>
          <w:lang w:eastAsia="it-IT"/>
        </w:rPr>
        <w:t xml:space="preserve"> Ma l’elenco dei caduti sul lavoro è purtroppo lungo e comprende sia traduttori “eretici” sia interpreti che hanno prestato la loro opera di mediazione </w:t>
      </w:r>
      <w:r w:rsidR="00D0707F" w:rsidRPr="007503B2">
        <w:rPr>
          <w:rFonts w:ascii="Arial" w:eastAsia="Times New Roman" w:hAnsi="Arial" w:cs="Arial"/>
          <w:sz w:val="28"/>
          <w:szCs w:val="28"/>
          <w:lang w:eastAsia="it-IT"/>
        </w:rPr>
        <w:t xml:space="preserve">nel mondo della diplomazia o </w:t>
      </w:r>
      <w:r w:rsidR="00D56006" w:rsidRPr="007503B2">
        <w:rPr>
          <w:rFonts w:ascii="Arial" w:eastAsia="Times New Roman" w:hAnsi="Arial" w:cs="Arial"/>
          <w:sz w:val="28"/>
          <w:szCs w:val="28"/>
          <w:lang w:eastAsia="it-IT"/>
        </w:rPr>
        <w:t xml:space="preserve">in zona di guerra, visti </w:t>
      </w:r>
      <w:r w:rsidR="00592D35" w:rsidRPr="007503B2">
        <w:rPr>
          <w:rFonts w:ascii="Arial" w:eastAsia="Times New Roman" w:hAnsi="Arial" w:cs="Arial"/>
          <w:sz w:val="28"/>
          <w:szCs w:val="28"/>
          <w:lang w:eastAsia="it-IT"/>
        </w:rPr>
        <w:t xml:space="preserve">il più delle volte </w:t>
      </w:r>
      <w:r w:rsidR="00D56006" w:rsidRPr="007503B2">
        <w:rPr>
          <w:rFonts w:ascii="Arial" w:eastAsia="Times New Roman" w:hAnsi="Arial" w:cs="Arial"/>
          <w:sz w:val="28"/>
          <w:szCs w:val="28"/>
          <w:lang w:eastAsia="it-IT"/>
        </w:rPr>
        <w:t>non come neutrali intermediari, ma come appartenenti a uno dei due schieramenti in conflitto, e quindi nemici, o</w:t>
      </w:r>
      <w:r w:rsidR="00A32B7E" w:rsidRPr="007503B2">
        <w:rPr>
          <w:rFonts w:ascii="Arial" w:eastAsia="Times New Roman" w:hAnsi="Arial" w:cs="Arial"/>
          <w:sz w:val="28"/>
          <w:szCs w:val="28"/>
          <w:lang w:eastAsia="it-IT"/>
        </w:rPr>
        <w:t>ppure</w:t>
      </w:r>
      <w:r w:rsidR="00D56006" w:rsidRPr="007503B2">
        <w:rPr>
          <w:rFonts w:ascii="Arial" w:eastAsia="Times New Roman" w:hAnsi="Arial" w:cs="Arial"/>
          <w:sz w:val="28"/>
          <w:szCs w:val="28"/>
          <w:lang w:eastAsia="it-IT"/>
        </w:rPr>
        <w:t xml:space="preserve"> </w:t>
      </w:r>
      <w:r w:rsidR="00A32B7E" w:rsidRPr="007503B2">
        <w:rPr>
          <w:rFonts w:ascii="Arial" w:eastAsia="Times New Roman" w:hAnsi="Arial" w:cs="Arial"/>
          <w:sz w:val="28"/>
          <w:szCs w:val="28"/>
          <w:lang w:eastAsia="it-IT"/>
        </w:rPr>
        <w:t xml:space="preserve">unici </w:t>
      </w:r>
      <w:r w:rsidR="00D56006" w:rsidRPr="007503B2">
        <w:rPr>
          <w:rFonts w:ascii="Arial" w:eastAsia="Times New Roman" w:hAnsi="Arial" w:cs="Arial"/>
          <w:sz w:val="28"/>
          <w:szCs w:val="28"/>
          <w:lang w:eastAsia="it-IT"/>
        </w:rPr>
        <w:t>testimoni</w:t>
      </w:r>
      <w:r w:rsidR="00592D35" w:rsidRPr="007503B2">
        <w:rPr>
          <w:rFonts w:ascii="Arial" w:eastAsia="Times New Roman" w:hAnsi="Arial" w:cs="Arial"/>
          <w:sz w:val="28"/>
          <w:szCs w:val="28"/>
          <w:lang w:eastAsia="it-IT"/>
        </w:rPr>
        <w:t>, a volte scomodi,</w:t>
      </w:r>
      <w:r w:rsidR="00D56006" w:rsidRPr="007503B2">
        <w:rPr>
          <w:rFonts w:ascii="Arial" w:eastAsia="Times New Roman" w:hAnsi="Arial" w:cs="Arial"/>
          <w:sz w:val="28"/>
          <w:szCs w:val="28"/>
          <w:lang w:eastAsia="it-IT"/>
        </w:rPr>
        <w:t xml:space="preserve"> di trattative e patti segretissimi. </w:t>
      </w:r>
    </w:p>
    <w:p w:rsidR="00A14667" w:rsidRPr="007503B2" w:rsidRDefault="00AF496F" w:rsidP="003E3BC6">
      <w:pPr>
        <w:ind w:firstLine="708"/>
        <w:jc w:val="both"/>
        <w:rPr>
          <w:rFonts w:ascii="Arial" w:eastAsia="Times New Roman" w:hAnsi="Arial" w:cs="Arial"/>
          <w:sz w:val="28"/>
          <w:szCs w:val="28"/>
          <w:lang w:eastAsia="it-IT"/>
        </w:rPr>
      </w:pPr>
      <w:r w:rsidRPr="007503B2">
        <w:rPr>
          <w:rFonts w:ascii="Arial" w:eastAsia="Times New Roman" w:hAnsi="Arial" w:cs="Arial"/>
          <w:sz w:val="28"/>
          <w:szCs w:val="28"/>
          <w:lang w:eastAsia="it-IT"/>
        </w:rPr>
        <w:t>Fra gli ultimi caduti</w:t>
      </w:r>
      <w:r w:rsidR="008B6928">
        <w:rPr>
          <w:rFonts w:ascii="Arial" w:eastAsia="Times New Roman" w:hAnsi="Arial" w:cs="Arial"/>
          <w:sz w:val="28"/>
          <w:szCs w:val="28"/>
          <w:lang w:eastAsia="it-IT"/>
        </w:rPr>
        <w:t>,</w:t>
      </w:r>
      <w:r w:rsidRPr="007503B2">
        <w:rPr>
          <w:rFonts w:ascii="Arial" w:eastAsia="Times New Roman" w:hAnsi="Arial" w:cs="Arial"/>
          <w:sz w:val="28"/>
          <w:szCs w:val="28"/>
          <w:lang w:eastAsia="it-IT"/>
        </w:rPr>
        <w:t xml:space="preserve"> il 32enne interprete delle truppe americane </w:t>
      </w:r>
      <w:proofErr w:type="spellStart"/>
      <w:r w:rsidRPr="007503B2">
        <w:rPr>
          <w:rFonts w:ascii="Arial" w:eastAsia="Times New Roman" w:hAnsi="Arial" w:cs="Arial"/>
          <w:sz w:val="28"/>
          <w:szCs w:val="28"/>
          <w:lang w:eastAsia="it-IT"/>
        </w:rPr>
        <w:t>Sohail</w:t>
      </w:r>
      <w:proofErr w:type="spellEnd"/>
      <w:r w:rsidRPr="007503B2">
        <w:rPr>
          <w:rFonts w:ascii="Arial" w:eastAsia="Times New Roman" w:hAnsi="Arial" w:cs="Arial"/>
          <w:sz w:val="28"/>
          <w:szCs w:val="28"/>
          <w:lang w:eastAsia="it-IT"/>
        </w:rPr>
        <w:t xml:space="preserve"> </w:t>
      </w:r>
      <w:proofErr w:type="spellStart"/>
      <w:r w:rsidRPr="007503B2">
        <w:rPr>
          <w:rFonts w:ascii="Arial" w:eastAsia="Times New Roman" w:hAnsi="Arial" w:cs="Arial"/>
          <w:sz w:val="28"/>
          <w:szCs w:val="28"/>
          <w:lang w:eastAsia="it-IT"/>
        </w:rPr>
        <w:t>Pardis</w:t>
      </w:r>
      <w:proofErr w:type="spellEnd"/>
      <w:r w:rsidRPr="007503B2">
        <w:rPr>
          <w:rFonts w:ascii="Arial" w:eastAsia="Times New Roman" w:hAnsi="Arial" w:cs="Arial"/>
          <w:sz w:val="28"/>
          <w:szCs w:val="28"/>
          <w:lang w:eastAsia="it-IT"/>
        </w:rPr>
        <w:t xml:space="preserve">, decapitato </w:t>
      </w:r>
      <w:r w:rsidR="00D0707F" w:rsidRPr="007503B2">
        <w:rPr>
          <w:rFonts w:ascii="Arial" w:eastAsia="Times New Roman" w:hAnsi="Arial" w:cs="Arial"/>
          <w:sz w:val="28"/>
          <w:szCs w:val="28"/>
          <w:lang w:eastAsia="it-IT"/>
        </w:rPr>
        <w:t xml:space="preserve">il 12 maggio di quest’anno </w:t>
      </w:r>
      <w:r w:rsidRPr="007503B2">
        <w:rPr>
          <w:rFonts w:ascii="Arial" w:eastAsia="Times New Roman" w:hAnsi="Arial" w:cs="Arial"/>
          <w:sz w:val="28"/>
          <w:szCs w:val="28"/>
          <w:lang w:eastAsia="it-IT"/>
        </w:rPr>
        <w:t>dai Talebani nel deserto afgano dopo che</w:t>
      </w:r>
      <w:r w:rsidR="008B6928">
        <w:rPr>
          <w:rFonts w:ascii="Arial" w:eastAsia="Times New Roman" w:hAnsi="Arial" w:cs="Arial"/>
          <w:sz w:val="28"/>
          <w:szCs w:val="28"/>
          <w:lang w:eastAsia="it-IT"/>
        </w:rPr>
        <w:t>,</w:t>
      </w:r>
      <w:r w:rsidRPr="007503B2">
        <w:rPr>
          <w:rFonts w:ascii="Arial" w:eastAsia="Times New Roman" w:hAnsi="Arial" w:cs="Arial"/>
          <w:sz w:val="28"/>
          <w:szCs w:val="28"/>
          <w:lang w:eastAsia="it-IT"/>
        </w:rPr>
        <w:t xml:space="preserve"> pochi giorni prima</w:t>
      </w:r>
      <w:r w:rsidR="008B6928">
        <w:rPr>
          <w:rFonts w:ascii="Arial" w:eastAsia="Times New Roman" w:hAnsi="Arial" w:cs="Arial"/>
          <w:sz w:val="28"/>
          <w:szCs w:val="28"/>
          <w:lang w:eastAsia="it-IT"/>
        </w:rPr>
        <w:t>,</w:t>
      </w:r>
      <w:r w:rsidRPr="007503B2">
        <w:rPr>
          <w:rFonts w:ascii="Arial" w:eastAsia="Times New Roman" w:hAnsi="Arial" w:cs="Arial"/>
          <w:sz w:val="28"/>
          <w:szCs w:val="28"/>
          <w:lang w:eastAsia="it-IT"/>
        </w:rPr>
        <w:t xml:space="preserve"> aveva ricevuto delle lettere di minaccia di morte per sé e per i suoi familiari con l’accusa di “essere un spia americana, di essere gli occhi degli americani e quindi un infedele”. E pu</w:t>
      </w:r>
      <w:r w:rsidR="00006601" w:rsidRPr="007503B2">
        <w:rPr>
          <w:rFonts w:ascii="Arial" w:eastAsia="Times New Roman" w:hAnsi="Arial" w:cs="Arial"/>
          <w:sz w:val="28"/>
          <w:szCs w:val="28"/>
          <w:lang w:eastAsia="it-IT"/>
        </w:rPr>
        <w:t>r</w:t>
      </w:r>
      <w:r w:rsidRPr="007503B2">
        <w:rPr>
          <w:rFonts w:ascii="Arial" w:eastAsia="Times New Roman" w:hAnsi="Arial" w:cs="Arial"/>
          <w:sz w:val="28"/>
          <w:szCs w:val="28"/>
          <w:lang w:eastAsia="it-IT"/>
        </w:rPr>
        <w:t xml:space="preserve">troppo </w:t>
      </w:r>
      <w:r w:rsidR="00006601" w:rsidRPr="007503B2">
        <w:rPr>
          <w:rFonts w:ascii="Arial" w:eastAsia="Times New Roman" w:hAnsi="Arial" w:cs="Arial"/>
          <w:sz w:val="28"/>
          <w:szCs w:val="28"/>
          <w:lang w:eastAsia="it-IT"/>
        </w:rPr>
        <w:t xml:space="preserve">quello di </w:t>
      </w:r>
      <w:proofErr w:type="spellStart"/>
      <w:r w:rsidR="00006601" w:rsidRPr="007503B2">
        <w:rPr>
          <w:rFonts w:ascii="Arial" w:eastAsia="Times New Roman" w:hAnsi="Arial" w:cs="Arial"/>
          <w:sz w:val="28"/>
          <w:szCs w:val="28"/>
          <w:lang w:eastAsia="it-IT"/>
        </w:rPr>
        <w:t>Sohail</w:t>
      </w:r>
      <w:proofErr w:type="spellEnd"/>
      <w:r w:rsidR="00006601" w:rsidRPr="007503B2">
        <w:rPr>
          <w:rFonts w:ascii="Arial" w:eastAsia="Times New Roman" w:hAnsi="Arial" w:cs="Arial"/>
          <w:sz w:val="28"/>
          <w:szCs w:val="28"/>
          <w:lang w:eastAsia="it-IT"/>
        </w:rPr>
        <w:t xml:space="preserve"> </w:t>
      </w:r>
      <w:r w:rsidRPr="007503B2">
        <w:rPr>
          <w:rFonts w:ascii="Arial" w:eastAsia="Times New Roman" w:hAnsi="Arial" w:cs="Arial"/>
          <w:sz w:val="28"/>
          <w:szCs w:val="28"/>
          <w:lang w:eastAsia="it-IT"/>
        </w:rPr>
        <w:t xml:space="preserve">non </w:t>
      </w:r>
      <w:r w:rsidRPr="007503B2">
        <w:rPr>
          <w:rFonts w:ascii="Arial" w:eastAsia="Times New Roman" w:hAnsi="Arial" w:cs="Arial"/>
          <w:sz w:val="28"/>
          <w:szCs w:val="28"/>
          <w:lang w:eastAsia="it-IT"/>
        </w:rPr>
        <w:lastRenderedPageBreak/>
        <w:t xml:space="preserve">è un caso sporadico </w:t>
      </w:r>
      <w:r w:rsidR="00006601" w:rsidRPr="007503B2">
        <w:rPr>
          <w:rFonts w:ascii="Arial" w:eastAsia="Times New Roman" w:hAnsi="Arial" w:cs="Arial"/>
          <w:sz w:val="28"/>
          <w:szCs w:val="28"/>
          <w:lang w:eastAsia="it-IT"/>
        </w:rPr>
        <w:t xml:space="preserve">se l’amministrazione di </w:t>
      </w:r>
      <w:proofErr w:type="spellStart"/>
      <w:r w:rsidR="00006601" w:rsidRPr="007503B2">
        <w:rPr>
          <w:rFonts w:ascii="Arial" w:eastAsia="Times New Roman" w:hAnsi="Arial" w:cs="Arial"/>
          <w:sz w:val="28"/>
          <w:szCs w:val="28"/>
          <w:lang w:eastAsia="it-IT"/>
        </w:rPr>
        <w:t>Joe</w:t>
      </w:r>
      <w:proofErr w:type="spellEnd"/>
      <w:r w:rsidR="00006601" w:rsidRPr="007503B2">
        <w:rPr>
          <w:rFonts w:ascii="Arial" w:eastAsia="Times New Roman" w:hAnsi="Arial" w:cs="Arial"/>
          <w:sz w:val="28"/>
          <w:szCs w:val="28"/>
          <w:lang w:eastAsia="it-IT"/>
        </w:rPr>
        <w:t xml:space="preserve"> </w:t>
      </w:r>
      <w:proofErr w:type="spellStart"/>
      <w:r w:rsidR="00006601" w:rsidRPr="007503B2">
        <w:rPr>
          <w:rFonts w:ascii="Arial" w:eastAsia="Times New Roman" w:hAnsi="Arial" w:cs="Arial"/>
          <w:sz w:val="28"/>
          <w:szCs w:val="28"/>
          <w:lang w:eastAsia="it-IT"/>
        </w:rPr>
        <w:t>Biden</w:t>
      </w:r>
      <w:proofErr w:type="spellEnd"/>
      <w:r w:rsidR="00006601" w:rsidRPr="007503B2">
        <w:rPr>
          <w:rFonts w:ascii="Arial" w:eastAsia="Times New Roman" w:hAnsi="Arial" w:cs="Arial"/>
          <w:sz w:val="28"/>
          <w:szCs w:val="28"/>
          <w:lang w:eastAsia="it-IT"/>
        </w:rPr>
        <w:t xml:space="preserve"> sta cercando di tutelare</w:t>
      </w:r>
      <w:r w:rsidR="00592D35" w:rsidRPr="007503B2">
        <w:rPr>
          <w:rFonts w:ascii="Arial" w:eastAsia="Times New Roman" w:hAnsi="Arial" w:cs="Arial"/>
          <w:sz w:val="28"/>
          <w:szCs w:val="28"/>
          <w:lang w:eastAsia="it-IT"/>
        </w:rPr>
        <w:t>, dopo il ritiro delle forze americane dall’Afghanistan,</w:t>
      </w:r>
      <w:r w:rsidR="00006601" w:rsidRPr="007503B2">
        <w:rPr>
          <w:rFonts w:ascii="Arial" w:eastAsia="Times New Roman" w:hAnsi="Arial" w:cs="Arial"/>
          <w:sz w:val="28"/>
          <w:szCs w:val="28"/>
          <w:lang w:eastAsia="it-IT"/>
        </w:rPr>
        <w:t xml:space="preserve"> i numerosi collaboratori afgani e le loro famiglie trasferendoli e ospitandoli in due basi dislocate in Kuwait e Qatar.</w:t>
      </w:r>
      <w:r w:rsidR="003E3BC6">
        <w:rPr>
          <w:rFonts w:ascii="Arial" w:eastAsia="Times New Roman" w:hAnsi="Arial" w:cs="Arial"/>
          <w:sz w:val="28"/>
          <w:szCs w:val="28"/>
          <w:lang w:eastAsia="it-IT"/>
        </w:rPr>
        <w:t xml:space="preserve"> </w:t>
      </w:r>
      <w:r w:rsidR="00B74EEB" w:rsidRPr="007503B2">
        <w:rPr>
          <w:rFonts w:ascii="Arial" w:eastAsia="Times New Roman" w:hAnsi="Arial" w:cs="Arial"/>
          <w:sz w:val="28"/>
          <w:szCs w:val="28"/>
          <w:lang w:eastAsia="it-IT"/>
        </w:rPr>
        <w:t>Una vita, quella degli interpreti in zona di guerra, appesa a un filo, come su un filo si muove sempre il traduttore o l’interprete</w:t>
      </w:r>
      <w:r w:rsidR="00255428" w:rsidRPr="007503B2">
        <w:rPr>
          <w:rFonts w:ascii="Arial" w:eastAsia="Times New Roman" w:hAnsi="Arial" w:cs="Arial"/>
          <w:sz w:val="28"/>
          <w:szCs w:val="28"/>
          <w:lang w:eastAsia="it-IT"/>
        </w:rPr>
        <w:t>, anche quello</w:t>
      </w:r>
      <w:r w:rsidR="00B74EEB" w:rsidRPr="007503B2">
        <w:rPr>
          <w:rFonts w:ascii="Arial" w:eastAsia="Times New Roman" w:hAnsi="Arial" w:cs="Arial"/>
          <w:sz w:val="28"/>
          <w:szCs w:val="28"/>
          <w:lang w:eastAsia="it-IT"/>
        </w:rPr>
        <w:t xml:space="preserve"> meno esposto. </w:t>
      </w:r>
    </w:p>
    <w:p w:rsidR="00B74EEB" w:rsidRPr="007503B2" w:rsidRDefault="00B74EEB" w:rsidP="007503B2">
      <w:pPr>
        <w:shd w:val="clear" w:color="auto" w:fill="FFFFFF"/>
        <w:ind w:firstLine="708"/>
        <w:jc w:val="both"/>
        <w:rPr>
          <w:rFonts w:ascii="Arial" w:eastAsia="Times New Roman" w:hAnsi="Arial" w:cs="Arial"/>
          <w:sz w:val="28"/>
          <w:szCs w:val="28"/>
          <w:lang w:eastAsia="it-IT"/>
        </w:rPr>
      </w:pPr>
      <w:r w:rsidRPr="007503B2">
        <w:rPr>
          <w:rFonts w:ascii="Arial" w:eastAsia="Times New Roman" w:hAnsi="Arial" w:cs="Arial"/>
          <w:sz w:val="28"/>
          <w:szCs w:val="28"/>
          <w:lang w:eastAsia="it-IT"/>
        </w:rPr>
        <w:t xml:space="preserve">L’immagine del traduttore come funambolo è una delle tante metafore utilizzate per descrivere questo mestiere in cui si è </w:t>
      </w:r>
      <w:r w:rsidR="0057751D" w:rsidRPr="007503B2">
        <w:rPr>
          <w:rFonts w:ascii="Arial" w:eastAsia="Times New Roman" w:hAnsi="Arial" w:cs="Arial"/>
          <w:sz w:val="28"/>
          <w:szCs w:val="28"/>
          <w:lang w:eastAsia="it-IT"/>
        </w:rPr>
        <w:t xml:space="preserve">pericolosamente </w:t>
      </w:r>
      <w:r w:rsidRPr="007503B2">
        <w:rPr>
          <w:rFonts w:ascii="Arial" w:eastAsia="Times New Roman" w:hAnsi="Arial" w:cs="Arial"/>
          <w:sz w:val="28"/>
          <w:szCs w:val="28"/>
          <w:lang w:eastAsia="it-IT"/>
        </w:rPr>
        <w:t xml:space="preserve">sospesi tra </w:t>
      </w:r>
      <w:r w:rsidR="001C5180" w:rsidRPr="007503B2">
        <w:rPr>
          <w:rFonts w:ascii="Arial" w:eastAsia="Times New Roman" w:hAnsi="Arial" w:cs="Arial"/>
          <w:sz w:val="28"/>
          <w:szCs w:val="28"/>
          <w:lang w:eastAsia="it-IT"/>
        </w:rPr>
        <w:t xml:space="preserve">diversi </w:t>
      </w:r>
      <w:r w:rsidRPr="007503B2">
        <w:rPr>
          <w:rFonts w:ascii="Arial" w:eastAsia="Times New Roman" w:hAnsi="Arial" w:cs="Arial"/>
          <w:sz w:val="28"/>
          <w:szCs w:val="28"/>
          <w:lang w:eastAsia="it-IT"/>
        </w:rPr>
        <w:t xml:space="preserve">universi culturali, enciclopedie, </w:t>
      </w:r>
      <w:r w:rsidR="00592D35" w:rsidRPr="007503B2">
        <w:rPr>
          <w:rFonts w:ascii="Arial" w:eastAsia="Times New Roman" w:hAnsi="Arial" w:cs="Arial"/>
          <w:sz w:val="28"/>
          <w:szCs w:val="28"/>
          <w:lang w:eastAsia="it-IT"/>
        </w:rPr>
        <w:t xml:space="preserve">religioni, </w:t>
      </w:r>
      <w:r w:rsidRPr="007503B2">
        <w:rPr>
          <w:rFonts w:ascii="Arial" w:eastAsia="Times New Roman" w:hAnsi="Arial" w:cs="Arial"/>
          <w:sz w:val="28"/>
          <w:szCs w:val="28"/>
          <w:lang w:eastAsia="it-IT"/>
        </w:rPr>
        <w:t>lingue, tempi, luogh</w:t>
      </w:r>
      <w:r w:rsidR="001C5180" w:rsidRPr="007503B2">
        <w:rPr>
          <w:rFonts w:ascii="Arial" w:eastAsia="Times New Roman" w:hAnsi="Arial" w:cs="Arial"/>
          <w:sz w:val="28"/>
          <w:szCs w:val="28"/>
          <w:lang w:eastAsia="it-IT"/>
        </w:rPr>
        <w:t>i.</w:t>
      </w:r>
      <w:r w:rsidRPr="007503B2">
        <w:rPr>
          <w:rFonts w:ascii="Arial" w:eastAsia="Times New Roman" w:hAnsi="Arial" w:cs="Arial"/>
          <w:sz w:val="28"/>
          <w:szCs w:val="28"/>
          <w:lang w:eastAsia="it-IT"/>
        </w:rPr>
        <w:t xml:space="preserve"> Già il poeta inglese John Dryden nella sua </w:t>
      </w:r>
      <w:r w:rsidRPr="007503B2">
        <w:rPr>
          <w:rFonts w:ascii="Arial" w:eastAsia="Times New Roman" w:hAnsi="Arial" w:cs="Arial"/>
          <w:i/>
          <w:sz w:val="28"/>
          <w:szCs w:val="28"/>
          <w:lang w:eastAsia="it-IT"/>
        </w:rPr>
        <w:t>Prefazione</w:t>
      </w:r>
      <w:r w:rsidRPr="007503B2">
        <w:rPr>
          <w:rFonts w:ascii="Arial" w:eastAsia="Times New Roman" w:hAnsi="Arial" w:cs="Arial"/>
          <w:sz w:val="28"/>
          <w:szCs w:val="28"/>
          <w:lang w:eastAsia="it-IT"/>
        </w:rPr>
        <w:t xml:space="preserve"> alla versione delle </w:t>
      </w:r>
      <w:r w:rsidRPr="007503B2">
        <w:rPr>
          <w:rFonts w:ascii="Arial" w:eastAsia="Times New Roman" w:hAnsi="Arial" w:cs="Arial"/>
          <w:i/>
          <w:sz w:val="28"/>
          <w:szCs w:val="28"/>
          <w:lang w:eastAsia="it-IT"/>
        </w:rPr>
        <w:t>Epistole</w:t>
      </w:r>
      <w:r w:rsidRPr="007503B2">
        <w:rPr>
          <w:rFonts w:ascii="Arial" w:eastAsia="Times New Roman" w:hAnsi="Arial" w:cs="Arial"/>
          <w:sz w:val="28"/>
          <w:szCs w:val="28"/>
          <w:lang w:eastAsia="it-IT"/>
        </w:rPr>
        <w:t xml:space="preserve"> di Ovidio </w:t>
      </w:r>
      <w:r w:rsidR="001C5180" w:rsidRPr="007503B2">
        <w:rPr>
          <w:rFonts w:ascii="Arial" w:eastAsia="Times New Roman" w:hAnsi="Arial" w:cs="Arial"/>
          <w:sz w:val="28"/>
          <w:szCs w:val="28"/>
          <w:lang w:eastAsia="it-IT"/>
        </w:rPr>
        <w:t xml:space="preserve">(1680) </w:t>
      </w:r>
      <w:r w:rsidRPr="007503B2">
        <w:rPr>
          <w:rFonts w:ascii="Arial" w:eastAsia="Times New Roman" w:hAnsi="Arial" w:cs="Arial"/>
          <w:sz w:val="28"/>
          <w:szCs w:val="28"/>
          <w:lang w:eastAsia="it-IT"/>
        </w:rPr>
        <w:t xml:space="preserve">aveva fatto ricorso alla metafora del traduttore che cammina sulla corda, </w:t>
      </w:r>
      <w:r w:rsidR="001C5180" w:rsidRPr="007503B2">
        <w:rPr>
          <w:rFonts w:ascii="Arial" w:eastAsia="Times New Roman" w:hAnsi="Arial" w:cs="Arial"/>
          <w:sz w:val="28"/>
          <w:szCs w:val="28"/>
          <w:lang w:eastAsia="it-IT"/>
        </w:rPr>
        <w:t>sempre in equilibrio precario. Quando poi il testo è particolarmente ostico o strutturato, come nel caso di testi letterari o poetici, con vincoli metrici o rimici, la traversata diventa ancora più pericolosa. In questi casi, scrive Dryden: “</w:t>
      </w:r>
      <w:r w:rsidRPr="007503B2">
        <w:rPr>
          <w:rFonts w:ascii="Arial" w:eastAsia="Times New Roman" w:hAnsi="Arial" w:cs="Arial"/>
          <w:sz w:val="28"/>
          <w:szCs w:val="28"/>
          <w:lang w:eastAsia="it-IT"/>
        </w:rPr>
        <w:t>è a tutti gli effetti come camminare sulla corda con le gambe legate</w:t>
      </w:r>
      <w:r w:rsidR="001C5180" w:rsidRPr="007503B2">
        <w:rPr>
          <w:rFonts w:ascii="Arial" w:eastAsia="Times New Roman" w:hAnsi="Arial" w:cs="Arial"/>
          <w:sz w:val="28"/>
          <w:szCs w:val="28"/>
          <w:lang w:eastAsia="it-IT"/>
        </w:rPr>
        <w:t xml:space="preserve">”. </w:t>
      </w:r>
    </w:p>
    <w:p w:rsidR="00F1575B" w:rsidRPr="007503B2" w:rsidRDefault="001C5180" w:rsidP="000B6AB4">
      <w:pPr>
        <w:shd w:val="clear" w:color="auto" w:fill="FFFFFF"/>
        <w:ind w:firstLine="708"/>
        <w:jc w:val="both"/>
        <w:rPr>
          <w:rFonts w:ascii="Arial" w:eastAsia="Times New Roman" w:hAnsi="Arial" w:cs="Arial"/>
          <w:sz w:val="28"/>
          <w:szCs w:val="28"/>
          <w:lang w:eastAsia="it-IT"/>
        </w:rPr>
      </w:pPr>
      <w:r w:rsidRPr="007503B2">
        <w:rPr>
          <w:rFonts w:ascii="Arial" w:eastAsia="Times New Roman" w:hAnsi="Arial" w:cs="Arial"/>
          <w:sz w:val="28"/>
          <w:szCs w:val="28"/>
          <w:lang w:eastAsia="it-IT"/>
        </w:rPr>
        <w:t xml:space="preserve">Alla stessa metafora fa ricorso </w:t>
      </w:r>
      <w:r w:rsidR="00E44D3D" w:rsidRPr="007503B2">
        <w:rPr>
          <w:rFonts w:ascii="Arial" w:eastAsia="Times New Roman" w:hAnsi="Arial" w:cs="Arial"/>
          <w:sz w:val="28"/>
          <w:szCs w:val="28"/>
          <w:lang w:eastAsia="it-IT"/>
        </w:rPr>
        <w:t>la giornalista, traduttrice letteraria e interprete giudiziari</w:t>
      </w:r>
      <w:r w:rsidR="008B6928">
        <w:rPr>
          <w:rFonts w:ascii="Arial" w:eastAsia="Times New Roman" w:hAnsi="Arial" w:cs="Arial"/>
          <w:sz w:val="28"/>
          <w:szCs w:val="28"/>
          <w:lang w:eastAsia="it-IT"/>
        </w:rPr>
        <w:t>a</w:t>
      </w:r>
      <w:r w:rsidR="00E44D3D" w:rsidRPr="007503B2">
        <w:rPr>
          <w:rFonts w:ascii="Arial" w:eastAsia="Times New Roman" w:hAnsi="Arial" w:cs="Arial"/>
          <w:sz w:val="28"/>
          <w:szCs w:val="28"/>
          <w:lang w:eastAsia="it-IT"/>
        </w:rPr>
        <w:t xml:space="preserve"> </w:t>
      </w:r>
      <w:r w:rsidRPr="007503B2">
        <w:rPr>
          <w:rFonts w:ascii="Arial" w:eastAsia="Times New Roman" w:hAnsi="Arial" w:cs="Arial"/>
          <w:sz w:val="28"/>
          <w:szCs w:val="28"/>
          <w:lang w:eastAsia="it-IT"/>
        </w:rPr>
        <w:t xml:space="preserve">Anna </w:t>
      </w:r>
      <w:proofErr w:type="spellStart"/>
      <w:r w:rsidRPr="007503B2">
        <w:rPr>
          <w:rFonts w:ascii="Arial" w:eastAsia="Times New Roman" w:hAnsi="Arial" w:cs="Arial"/>
          <w:sz w:val="28"/>
          <w:szCs w:val="28"/>
          <w:lang w:eastAsia="it-IT"/>
        </w:rPr>
        <w:t>Asla</w:t>
      </w:r>
      <w:r w:rsidR="000E5D18" w:rsidRPr="007503B2">
        <w:rPr>
          <w:rFonts w:ascii="Arial" w:eastAsia="Times New Roman" w:hAnsi="Arial" w:cs="Arial"/>
          <w:sz w:val="28"/>
          <w:szCs w:val="28"/>
          <w:lang w:eastAsia="it-IT"/>
        </w:rPr>
        <w:t>n</w:t>
      </w:r>
      <w:r w:rsidRPr="007503B2">
        <w:rPr>
          <w:rFonts w:ascii="Arial" w:eastAsia="Times New Roman" w:hAnsi="Arial" w:cs="Arial"/>
          <w:sz w:val="28"/>
          <w:szCs w:val="28"/>
          <w:lang w:eastAsia="it-IT"/>
        </w:rPr>
        <w:t>yan</w:t>
      </w:r>
      <w:proofErr w:type="spellEnd"/>
      <w:r w:rsidR="00E44D3D" w:rsidRPr="007503B2">
        <w:rPr>
          <w:rFonts w:ascii="Arial" w:eastAsia="Times New Roman" w:hAnsi="Arial" w:cs="Arial"/>
          <w:sz w:val="28"/>
          <w:szCs w:val="28"/>
          <w:lang w:eastAsia="it-IT"/>
        </w:rPr>
        <w:t xml:space="preserve"> nel suo </w:t>
      </w:r>
      <w:r w:rsidR="00E44D3D" w:rsidRPr="007503B2">
        <w:rPr>
          <w:rFonts w:ascii="Arial" w:eastAsia="Times New Roman" w:hAnsi="Arial" w:cs="Arial"/>
          <w:i/>
          <w:sz w:val="28"/>
          <w:szCs w:val="28"/>
          <w:lang w:eastAsia="it-IT"/>
        </w:rPr>
        <w:t xml:space="preserve">Dancing on </w:t>
      </w:r>
      <w:proofErr w:type="spellStart"/>
      <w:r w:rsidR="00E44D3D" w:rsidRPr="007503B2">
        <w:rPr>
          <w:rFonts w:ascii="Arial" w:eastAsia="Times New Roman" w:hAnsi="Arial" w:cs="Arial"/>
          <w:i/>
          <w:sz w:val="28"/>
          <w:szCs w:val="28"/>
          <w:lang w:eastAsia="it-IT"/>
        </w:rPr>
        <w:t>Ropes</w:t>
      </w:r>
      <w:proofErr w:type="spellEnd"/>
      <w:r w:rsidR="00E44D3D" w:rsidRPr="007503B2">
        <w:rPr>
          <w:rFonts w:ascii="Arial" w:eastAsia="Times New Roman" w:hAnsi="Arial" w:cs="Arial"/>
          <w:sz w:val="28"/>
          <w:szCs w:val="28"/>
          <w:lang w:eastAsia="it-IT"/>
        </w:rPr>
        <w:t xml:space="preserve"> (2021), tradotto ora in italiano per Bollati e </w:t>
      </w:r>
      <w:proofErr w:type="spellStart"/>
      <w:r w:rsidR="00E44D3D" w:rsidRPr="007503B2">
        <w:rPr>
          <w:rFonts w:ascii="Arial" w:eastAsia="Times New Roman" w:hAnsi="Arial" w:cs="Arial"/>
          <w:sz w:val="28"/>
          <w:szCs w:val="28"/>
          <w:lang w:eastAsia="it-IT"/>
        </w:rPr>
        <w:t>Boringhieri</w:t>
      </w:r>
      <w:proofErr w:type="spellEnd"/>
      <w:r w:rsidR="00E44D3D" w:rsidRPr="007503B2">
        <w:rPr>
          <w:rFonts w:ascii="Arial" w:eastAsia="Times New Roman" w:hAnsi="Arial" w:cs="Arial"/>
          <w:sz w:val="28"/>
          <w:szCs w:val="28"/>
          <w:lang w:eastAsia="it-IT"/>
        </w:rPr>
        <w:t xml:space="preserve">, da Enrico </w:t>
      </w:r>
      <w:proofErr w:type="spellStart"/>
      <w:r w:rsidR="00E44D3D" w:rsidRPr="007503B2">
        <w:rPr>
          <w:rFonts w:ascii="Arial" w:eastAsia="Times New Roman" w:hAnsi="Arial" w:cs="Arial"/>
          <w:sz w:val="28"/>
          <w:szCs w:val="28"/>
          <w:lang w:eastAsia="it-IT"/>
        </w:rPr>
        <w:t>Griser</w:t>
      </w:r>
      <w:r w:rsidR="008B6928">
        <w:rPr>
          <w:rFonts w:ascii="Arial" w:eastAsia="Times New Roman" w:hAnsi="Arial" w:cs="Arial"/>
          <w:sz w:val="28"/>
          <w:szCs w:val="28"/>
          <w:lang w:eastAsia="it-IT"/>
        </w:rPr>
        <w:t>i</w:t>
      </w:r>
      <w:proofErr w:type="spellEnd"/>
      <w:r w:rsidR="008B6928">
        <w:rPr>
          <w:rFonts w:ascii="Arial" w:eastAsia="Times New Roman" w:hAnsi="Arial" w:cs="Arial"/>
          <w:sz w:val="28"/>
          <w:szCs w:val="28"/>
          <w:lang w:eastAsia="it-IT"/>
        </w:rPr>
        <w:t>,</w:t>
      </w:r>
      <w:r w:rsidR="00E44D3D" w:rsidRPr="007503B2">
        <w:rPr>
          <w:rFonts w:ascii="Arial" w:eastAsia="Times New Roman" w:hAnsi="Arial" w:cs="Arial"/>
          <w:sz w:val="28"/>
          <w:szCs w:val="28"/>
          <w:lang w:eastAsia="it-IT"/>
        </w:rPr>
        <w:t xml:space="preserve"> con il titolo </w:t>
      </w:r>
      <w:r w:rsidR="00E44D3D" w:rsidRPr="007503B2">
        <w:rPr>
          <w:rFonts w:ascii="Arial" w:eastAsia="Times New Roman" w:hAnsi="Arial" w:cs="Arial"/>
          <w:i/>
          <w:sz w:val="28"/>
          <w:szCs w:val="28"/>
          <w:lang w:eastAsia="it-IT"/>
        </w:rPr>
        <w:t>I funamboli della parola. Le traduzioni che hanno cambiato la storia</w:t>
      </w:r>
      <w:r w:rsidR="00E44D3D" w:rsidRPr="007503B2">
        <w:rPr>
          <w:rFonts w:ascii="Arial" w:eastAsia="Times New Roman" w:hAnsi="Arial" w:cs="Arial"/>
          <w:sz w:val="28"/>
          <w:szCs w:val="28"/>
          <w:lang w:eastAsia="it-IT"/>
        </w:rPr>
        <w:t xml:space="preserve">. </w:t>
      </w:r>
      <w:r w:rsidR="005C3145" w:rsidRPr="007503B2">
        <w:rPr>
          <w:rFonts w:ascii="Arial" w:eastAsia="Times New Roman" w:hAnsi="Arial" w:cs="Arial"/>
          <w:sz w:val="28"/>
          <w:szCs w:val="28"/>
          <w:lang w:eastAsia="it-IT"/>
        </w:rPr>
        <w:t xml:space="preserve">“Il funambolo – scrive </w:t>
      </w:r>
      <w:proofErr w:type="spellStart"/>
      <w:r w:rsidR="005C3145" w:rsidRPr="007503B2">
        <w:rPr>
          <w:rFonts w:ascii="Arial" w:eastAsia="Times New Roman" w:hAnsi="Arial" w:cs="Arial"/>
          <w:sz w:val="28"/>
          <w:szCs w:val="28"/>
          <w:lang w:eastAsia="it-IT"/>
        </w:rPr>
        <w:t>Asla</w:t>
      </w:r>
      <w:r w:rsidR="000E5D18" w:rsidRPr="007503B2">
        <w:rPr>
          <w:rFonts w:ascii="Arial" w:eastAsia="Times New Roman" w:hAnsi="Arial" w:cs="Arial"/>
          <w:sz w:val="28"/>
          <w:szCs w:val="28"/>
          <w:lang w:eastAsia="it-IT"/>
        </w:rPr>
        <w:t>n</w:t>
      </w:r>
      <w:r w:rsidR="005C3145" w:rsidRPr="007503B2">
        <w:rPr>
          <w:rFonts w:ascii="Arial" w:eastAsia="Times New Roman" w:hAnsi="Arial" w:cs="Arial"/>
          <w:sz w:val="28"/>
          <w:szCs w:val="28"/>
          <w:lang w:eastAsia="it-IT"/>
        </w:rPr>
        <w:t>yan</w:t>
      </w:r>
      <w:proofErr w:type="spellEnd"/>
      <w:r w:rsidR="005C3145" w:rsidRPr="007503B2">
        <w:rPr>
          <w:rFonts w:ascii="Arial" w:eastAsia="Times New Roman" w:hAnsi="Arial" w:cs="Arial"/>
          <w:sz w:val="28"/>
          <w:szCs w:val="28"/>
          <w:lang w:eastAsia="it-IT"/>
        </w:rPr>
        <w:t xml:space="preserve"> – con ciò che di gioioso e di rischi</w:t>
      </w:r>
      <w:r w:rsidR="00D0707F" w:rsidRPr="007503B2">
        <w:rPr>
          <w:rFonts w:ascii="Arial" w:eastAsia="Times New Roman" w:hAnsi="Arial" w:cs="Arial"/>
          <w:sz w:val="28"/>
          <w:szCs w:val="28"/>
          <w:lang w:eastAsia="it-IT"/>
        </w:rPr>
        <w:t>o</w:t>
      </w:r>
      <w:r w:rsidR="005C3145" w:rsidRPr="007503B2">
        <w:rPr>
          <w:rFonts w:ascii="Arial" w:eastAsia="Times New Roman" w:hAnsi="Arial" w:cs="Arial"/>
          <w:sz w:val="28"/>
          <w:szCs w:val="28"/>
          <w:lang w:eastAsia="it-IT"/>
        </w:rPr>
        <w:t xml:space="preserve">so la sua figura suggerisce, è un simbolo appropriato del mestiere del traduttore. I traduttori devono lavorare a più obiettivi contemporaneamente: </w:t>
      </w:r>
      <w:r w:rsidR="00BD0617" w:rsidRPr="007503B2">
        <w:rPr>
          <w:rFonts w:ascii="Arial" w:eastAsia="Times New Roman" w:hAnsi="Arial" w:cs="Arial"/>
          <w:sz w:val="28"/>
          <w:szCs w:val="28"/>
          <w:lang w:eastAsia="it-IT"/>
        </w:rPr>
        <w:t>trasmettere il messaggio con efficacia e rispettare vincoli precisi, conservarsi integri e mantenersi flessibili. Per tenere tutto in equilibrio si muovono incessantemente fra queste quasi impossibilità, e il mondo insieme a loro” (p. 16). A questi funamboli della parola è dedicato questo libro</w:t>
      </w:r>
      <w:r w:rsidR="008B6928">
        <w:rPr>
          <w:rFonts w:ascii="Arial" w:eastAsia="Times New Roman" w:hAnsi="Arial" w:cs="Arial"/>
          <w:sz w:val="28"/>
          <w:szCs w:val="28"/>
          <w:lang w:eastAsia="it-IT"/>
        </w:rPr>
        <w:t>,</w:t>
      </w:r>
      <w:r w:rsidR="00BD0617" w:rsidRPr="007503B2">
        <w:rPr>
          <w:rFonts w:ascii="Arial" w:eastAsia="Times New Roman" w:hAnsi="Arial" w:cs="Arial"/>
          <w:sz w:val="28"/>
          <w:szCs w:val="28"/>
          <w:lang w:eastAsia="it-IT"/>
        </w:rPr>
        <w:t xml:space="preserve"> che non ha la pretesa di essere un trattato di teoria della traduzione né di entrare in conflitto con quella che l’autrice chiama la </w:t>
      </w:r>
      <w:proofErr w:type="spellStart"/>
      <w:r w:rsidR="00BD0617" w:rsidRPr="007503B2">
        <w:rPr>
          <w:rFonts w:ascii="Arial" w:eastAsia="Times New Roman" w:hAnsi="Arial" w:cs="Arial"/>
          <w:i/>
          <w:sz w:val="28"/>
          <w:szCs w:val="28"/>
          <w:lang w:eastAsia="it-IT"/>
        </w:rPr>
        <w:t>Translation</w:t>
      </w:r>
      <w:proofErr w:type="spellEnd"/>
      <w:r w:rsidR="00BD0617" w:rsidRPr="007503B2">
        <w:rPr>
          <w:rFonts w:ascii="Arial" w:eastAsia="Times New Roman" w:hAnsi="Arial" w:cs="Arial"/>
          <w:i/>
          <w:sz w:val="28"/>
          <w:szCs w:val="28"/>
          <w:lang w:eastAsia="it-IT"/>
        </w:rPr>
        <w:t xml:space="preserve"> </w:t>
      </w:r>
      <w:proofErr w:type="spellStart"/>
      <w:r w:rsidR="00BD0617" w:rsidRPr="007503B2">
        <w:rPr>
          <w:rFonts w:ascii="Arial" w:eastAsia="Times New Roman" w:hAnsi="Arial" w:cs="Arial"/>
          <w:i/>
          <w:sz w:val="28"/>
          <w:szCs w:val="28"/>
          <w:lang w:eastAsia="it-IT"/>
        </w:rPr>
        <w:t>police</w:t>
      </w:r>
      <w:proofErr w:type="spellEnd"/>
      <w:r w:rsidR="00BD0617" w:rsidRPr="007503B2">
        <w:rPr>
          <w:rFonts w:ascii="Arial" w:eastAsia="Times New Roman" w:hAnsi="Arial" w:cs="Arial"/>
          <w:sz w:val="28"/>
          <w:szCs w:val="28"/>
          <w:lang w:eastAsia="it-IT"/>
        </w:rPr>
        <w:t xml:space="preserve">, ovvero i più dogmatici </w:t>
      </w:r>
      <w:r w:rsidR="00D0707F" w:rsidRPr="007503B2">
        <w:rPr>
          <w:rFonts w:ascii="Arial" w:eastAsia="Times New Roman" w:hAnsi="Arial" w:cs="Arial"/>
          <w:sz w:val="28"/>
          <w:szCs w:val="28"/>
          <w:lang w:eastAsia="it-IT"/>
        </w:rPr>
        <w:t xml:space="preserve">e astratti </w:t>
      </w:r>
      <w:r w:rsidR="00BD0617" w:rsidRPr="007503B2">
        <w:rPr>
          <w:rFonts w:ascii="Arial" w:eastAsia="Times New Roman" w:hAnsi="Arial" w:cs="Arial"/>
          <w:sz w:val="28"/>
          <w:szCs w:val="28"/>
          <w:lang w:eastAsia="it-IT"/>
        </w:rPr>
        <w:t xml:space="preserve">adepti </w:t>
      </w:r>
      <w:r w:rsidR="00EC2091">
        <w:rPr>
          <w:rFonts w:ascii="Arial" w:eastAsia="Times New Roman" w:hAnsi="Arial" w:cs="Arial"/>
          <w:sz w:val="28"/>
          <w:szCs w:val="28"/>
          <w:lang w:eastAsia="it-IT"/>
        </w:rPr>
        <w:t>de</w:t>
      </w:r>
      <w:r w:rsidR="00BD0617" w:rsidRPr="007503B2">
        <w:rPr>
          <w:rFonts w:ascii="Arial" w:eastAsia="Times New Roman" w:hAnsi="Arial" w:cs="Arial"/>
          <w:sz w:val="28"/>
          <w:szCs w:val="28"/>
          <w:lang w:eastAsia="it-IT"/>
        </w:rPr>
        <w:t xml:space="preserve">lla </w:t>
      </w:r>
      <w:r w:rsidR="00C662EF" w:rsidRPr="007503B2">
        <w:rPr>
          <w:rFonts w:ascii="Arial" w:eastAsia="Times New Roman" w:hAnsi="Arial" w:cs="Arial"/>
          <w:sz w:val="28"/>
          <w:szCs w:val="28"/>
          <w:lang w:eastAsia="it-IT"/>
        </w:rPr>
        <w:t>traduttologia</w:t>
      </w:r>
      <w:r w:rsidR="00BD0617" w:rsidRPr="007503B2">
        <w:rPr>
          <w:rFonts w:ascii="Arial" w:eastAsia="Times New Roman" w:hAnsi="Arial" w:cs="Arial"/>
          <w:sz w:val="28"/>
          <w:szCs w:val="28"/>
          <w:lang w:eastAsia="it-IT"/>
        </w:rPr>
        <w:t>, ma più semplicemente di offrire una galleria di personaggi, t</w:t>
      </w:r>
      <w:r w:rsidR="005A1AB0" w:rsidRPr="007503B2">
        <w:rPr>
          <w:rFonts w:ascii="Arial" w:eastAsia="Times New Roman" w:hAnsi="Arial" w:cs="Arial"/>
          <w:sz w:val="28"/>
          <w:szCs w:val="28"/>
          <w:lang w:eastAsia="it-IT"/>
        </w:rPr>
        <w:t>r</w:t>
      </w:r>
      <w:r w:rsidR="00BD0617" w:rsidRPr="007503B2">
        <w:rPr>
          <w:rFonts w:ascii="Arial" w:eastAsia="Times New Roman" w:hAnsi="Arial" w:cs="Arial"/>
          <w:sz w:val="28"/>
          <w:szCs w:val="28"/>
          <w:lang w:eastAsia="it-IT"/>
        </w:rPr>
        <w:t>aduttori</w:t>
      </w:r>
      <w:r w:rsidR="005A1AB0" w:rsidRPr="007503B2">
        <w:rPr>
          <w:rFonts w:ascii="Arial" w:eastAsia="Times New Roman" w:hAnsi="Arial" w:cs="Arial"/>
          <w:sz w:val="28"/>
          <w:szCs w:val="28"/>
          <w:lang w:eastAsia="it-IT"/>
        </w:rPr>
        <w:t xml:space="preserve"> </w:t>
      </w:r>
      <w:r w:rsidR="00BD0617" w:rsidRPr="007503B2">
        <w:rPr>
          <w:rFonts w:ascii="Arial" w:eastAsia="Times New Roman" w:hAnsi="Arial" w:cs="Arial"/>
          <w:sz w:val="28"/>
          <w:szCs w:val="28"/>
          <w:lang w:eastAsia="it-IT"/>
        </w:rPr>
        <w:t>e interpreti che</w:t>
      </w:r>
      <w:r w:rsidR="008B6928">
        <w:rPr>
          <w:rFonts w:ascii="Arial" w:eastAsia="Times New Roman" w:hAnsi="Arial" w:cs="Arial"/>
          <w:sz w:val="28"/>
          <w:szCs w:val="28"/>
          <w:lang w:eastAsia="it-IT"/>
        </w:rPr>
        <w:t>,</w:t>
      </w:r>
      <w:r w:rsidR="00BD0617" w:rsidRPr="007503B2">
        <w:rPr>
          <w:rFonts w:ascii="Arial" w:eastAsia="Times New Roman" w:hAnsi="Arial" w:cs="Arial"/>
          <w:sz w:val="28"/>
          <w:szCs w:val="28"/>
          <w:lang w:eastAsia="it-IT"/>
        </w:rPr>
        <w:t xml:space="preserve"> con il loro lavoro</w:t>
      </w:r>
      <w:r w:rsidR="008B6928">
        <w:rPr>
          <w:rFonts w:ascii="Arial" w:eastAsia="Times New Roman" w:hAnsi="Arial" w:cs="Arial"/>
          <w:sz w:val="28"/>
          <w:szCs w:val="28"/>
          <w:lang w:eastAsia="it-IT"/>
        </w:rPr>
        <w:t>,</w:t>
      </w:r>
      <w:r w:rsidR="00BD0617" w:rsidRPr="007503B2">
        <w:rPr>
          <w:rFonts w:ascii="Arial" w:eastAsia="Times New Roman" w:hAnsi="Arial" w:cs="Arial"/>
          <w:sz w:val="28"/>
          <w:szCs w:val="28"/>
          <w:lang w:eastAsia="it-IT"/>
        </w:rPr>
        <w:t xml:space="preserve"> hanno influito in misura più o meno rilevante a qualche capitolo della storia, che si sono sporcati le mani cercando di trovare soluzioni a problemi concreti di traduzioni</w:t>
      </w:r>
      <w:r w:rsidR="00CA0E49">
        <w:rPr>
          <w:rFonts w:ascii="Arial" w:eastAsia="Times New Roman" w:hAnsi="Arial" w:cs="Arial"/>
          <w:sz w:val="28"/>
          <w:szCs w:val="28"/>
          <w:lang w:eastAsia="it-IT"/>
        </w:rPr>
        <w:t xml:space="preserve"> in situazioni particolari</w:t>
      </w:r>
      <w:r w:rsidR="00641926" w:rsidRPr="007503B2">
        <w:rPr>
          <w:rFonts w:ascii="Arial" w:eastAsia="Times New Roman" w:hAnsi="Arial" w:cs="Arial"/>
          <w:sz w:val="28"/>
          <w:szCs w:val="28"/>
          <w:lang w:eastAsia="it-IT"/>
        </w:rPr>
        <w:t>, che sono stati “flessibili”</w:t>
      </w:r>
      <w:r w:rsidR="003A6571" w:rsidRPr="007503B2">
        <w:rPr>
          <w:rFonts w:ascii="Arial" w:eastAsia="Times New Roman" w:hAnsi="Arial" w:cs="Arial"/>
          <w:sz w:val="28"/>
          <w:szCs w:val="28"/>
          <w:lang w:eastAsia="it-IT"/>
        </w:rPr>
        <w:t xml:space="preserve">, magari forzando un po’ quello che una traduzione </w:t>
      </w:r>
      <w:r w:rsidR="00CA0E49">
        <w:rPr>
          <w:rFonts w:ascii="Arial" w:eastAsia="Times New Roman" w:hAnsi="Arial" w:cs="Arial"/>
          <w:sz w:val="28"/>
          <w:szCs w:val="28"/>
          <w:lang w:eastAsia="it-IT"/>
        </w:rPr>
        <w:t>ortodossa, se mai ne esiste una,</w:t>
      </w:r>
      <w:r w:rsidR="003A6571" w:rsidRPr="007503B2">
        <w:rPr>
          <w:rFonts w:ascii="Arial" w:eastAsia="Times New Roman" w:hAnsi="Arial" w:cs="Arial"/>
          <w:sz w:val="28"/>
          <w:szCs w:val="28"/>
          <w:lang w:eastAsia="it-IT"/>
        </w:rPr>
        <w:t xml:space="preserve"> avrebbe richiesto</w:t>
      </w:r>
      <w:r w:rsidR="00F1575B" w:rsidRPr="007503B2">
        <w:rPr>
          <w:rFonts w:ascii="Arial" w:eastAsia="Times New Roman" w:hAnsi="Arial" w:cs="Arial"/>
          <w:sz w:val="28"/>
          <w:szCs w:val="28"/>
          <w:lang w:eastAsia="it-IT"/>
        </w:rPr>
        <w:t xml:space="preserve">. </w:t>
      </w:r>
    </w:p>
    <w:p w:rsidR="000B6AB4" w:rsidRDefault="000E5D18" w:rsidP="007503B2">
      <w:pPr>
        <w:ind w:firstLine="708"/>
        <w:jc w:val="both"/>
        <w:rPr>
          <w:rFonts w:ascii="Arial" w:eastAsia="Times New Roman" w:hAnsi="Arial" w:cs="Arial"/>
          <w:sz w:val="28"/>
          <w:szCs w:val="28"/>
          <w:lang w:eastAsia="it-IT"/>
        </w:rPr>
      </w:pPr>
      <w:r w:rsidRPr="007503B2">
        <w:rPr>
          <w:rFonts w:ascii="Arial" w:eastAsia="Times New Roman" w:hAnsi="Arial" w:cs="Arial"/>
          <w:sz w:val="28"/>
          <w:szCs w:val="28"/>
          <w:lang w:eastAsia="it-IT"/>
        </w:rPr>
        <w:t xml:space="preserve">Accanto alle vicende di una nutrita schiera di dragomanni, impegnati a mutuare fra le diplomazie occidentali e i tribunali e le istituzioni governative dell’Impero ottomano, </w:t>
      </w:r>
      <w:proofErr w:type="spellStart"/>
      <w:r w:rsidRPr="007503B2">
        <w:rPr>
          <w:rFonts w:ascii="Arial" w:eastAsia="Times New Roman" w:hAnsi="Arial" w:cs="Arial"/>
          <w:sz w:val="28"/>
          <w:szCs w:val="28"/>
          <w:lang w:eastAsia="it-IT"/>
        </w:rPr>
        <w:t>A</w:t>
      </w:r>
      <w:r w:rsidR="00C662EF" w:rsidRPr="007503B2">
        <w:rPr>
          <w:rFonts w:ascii="Arial" w:eastAsia="Times New Roman" w:hAnsi="Arial" w:cs="Arial"/>
          <w:sz w:val="28"/>
          <w:szCs w:val="28"/>
          <w:lang w:eastAsia="it-IT"/>
        </w:rPr>
        <w:t>s</w:t>
      </w:r>
      <w:r w:rsidRPr="007503B2">
        <w:rPr>
          <w:rFonts w:ascii="Arial" w:eastAsia="Times New Roman" w:hAnsi="Arial" w:cs="Arial"/>
          <w:sz w:val="28"/>
          <w:szCs w:val="28"/>
          <w:lang w:eastAsia="it-IT"/>
        </w:rPr>
        <w:t>lanyan</w:t>
      </w:r>
      <w:proofErr w:type="spellEnd"/>
      <w:r w:rsidR="008C173E" w:rsidRPr="007503B2">
        <w:rPr>
          <w:rFonts w:ascii="Arial" w:eastAsia="Times New Roman" w:hAnsi="Arial" w:cs="Arial"/>
          <w:sz w:val="28"/>
          <w:szCs w:val="28"/>
          <w:lang w:eastAsia="it-IT"/>
        </w:rPr>
        <w:t xml:space="preserve"> descrive le disavventure di </w:t>
      </w:r>
      <w:proofErr w:type="spellStart"/>
      <w:r w:rsidR="008C173E" w:rsidRPr="007503B2">
        <w:rPr>
          <w:rFonts w:ascii="Arial" w:eastAsia="Times New Roman" w:hAnsi="Arial" w:cs="Arial"/>
          <w:sz w:val="28"/>
          <w:szCs w:val="28"/>
          <w:lang w:eastAsia="it-IT"/>
        </w:rPr>
        <w:t>Adriaan</w:t>
      </w:r>
      <w:proofErr w:type="spellEnd"/>
      <w:r w:rsidR="008C173E" w:rsidRPr="007503B2">
        <w:rPr>
          <w:rFonts w:ascii="Arial" w:eastAsia="Times New Roman" w:hAnsi="Arial" w:cs="Arial"/>
          <w:sz w:val="28"/>
          <w:szCs w:val="28"/>
          <w:lang w:eastAsia="it-IT"/>
        </w:rPr>
        <w:t xml:space="preserve"> </w:t>
      </w:r>
      <w:proofErr w:type="spellStart"/>
      <w:r w:rsidR="008C173E" w:rsidRPr="007503B2">
        <w:rPr>
          <w:rFonts w:ascii="Arial" w:eastAsia="Times New Roman" w:hAnsi="Arial" w:cs="Arial"/>
          <w:sz w:val="28"/>
          <w:szCs w:val="28"/>
          <w:lang w:eastAsia="it-IT"/>
        </w:rPr>
        <w:t>Koerbagh</w:t>
      </w:r>
      <w:proofErr w:type="spellEnd"/>
      <w:r w:rsidR="008C173E" w:rsidRPr="007503B2">
        <w:rPr>
          <w:rFonts w:ascii="Arial" w:eastAsia="Times New Roman" w:hAnsi="Arial" w:cs="Arial"/>
          <w:sz w:val="28"/>
          <w:szCs w:val="28"/>
          <w:lang w:eastAsia="it-IT"/>
        </w:rPr>
        <w:t>, pensatore fra i più radicali del suo tempo, che nel 1668 pubblicò in Olanda un dizionario di termini tecnici, giuridici, medici e delle sacre scritture, suscitando scandalo</w:t>
      </w:r>
      <w:r w:rsidR="00483CFE">
        <w:rPr>
          <w:rFonts w:ascii="Arial" w:eastAsia="Times New Roman" w:hAnsi="Arial" w:cs="Arial"/>
          <w:sz w:val="28"/>
          <w:szCs w:val="28"/>
          <w:lang w:eastAsia="it-IT"/>
        </w:rPr>
        <w:t xml:space="preserve">, </w:t>
      </w:r>
      <w:r w:rsidR="008C173E" w:rsidRPr="007503B2">
        <w:rPr>
          <w:rFonts w:ascii="Arial" w:eastAsia="Times New Roman" w:hAnsi="Arial" w:cs="Arial"/>
          <w:sz w:val="28"/>
          <w:szCs w:val="28"/>
          <w:lang w:eastAsia="it-IT"/>
        </w:rPr>
        <w:t xml:space="preserve">conseguente arresto e incarcerazione per blasfemia, o l’affascinante produzione di John Florio, amico di Giordano Bruno, traduttore in inglese degli influenti saggi di </w:t>
      </w:r>
      <w:proofErr w:type="spellStart"/>
      <w:r w:rsidR="008C173E" w:rsidRPr="007503B2">
        <w:rPr>
          <w:rFonts w:ascii="Arial" w:eastAsia="Times New Roman" w:hAnsi="Arial" w:cs="Arial"/>
          <w:sz w:val="28"/>
          <w:szCs w:val="28"/>
          <w:lang w:eastAsia="it-IT"/>
        </w:rPr>
        <w:t>Montaigne</w:t>
      </w:r>
      <w:proofErr w:type="spellEnd"/>
      <w:r w:rsidR="008C173E" w:rsidRPr="007503B2">
        <w:rPr>
          <w:rFonts w:ascii="Arial" w:eastAsia="Times New Roman" w:hAnsi="Arial" w:cs="Arial"/>
          <w:sz w:val="28"/>
          <w:szCs w:val="28"/>
          <w:lang w:eastAsia="it-IT"/>
        </w:rPr>
        <w:t xml:space="preserve"> e autore di </w:t>
      </w:r>
      <w:r w:rsidR="008C173E" w:rsidRPr="007503B2">
        <w:rPr>
          <w:rFonts w:ascii="Arial" w:eastAsia="Times New Roman" w:hAnsi="Arial" w:cs="Arial"/>
          <w:i/>
          <w:sz w:val="28"/>
          <w:szCs w:val="28"/>
          <w:lang w:eastAsia="it-IT"/>
        </w:rPr>
        <w:t xml:space="preserve">A </w:t>
      </w:r>
      <w:proofErr w:type="spellStart"/>
      <w:r w:rsidR="008C173E" w:rsidRPr="007503B2">
        <w:rPr>
          <w:rFonts w:ascii="Arial" w:eastAsia="Times New Roman" w:hAnsi="Arial" w:cs="Arial"/>
          <w:i/>
          <w:sz w:val="28"/>
          <w:szCs w:val="28"/>
          <w:lang w:eastAsia="it-IT"/>
        </w:rPr>
        <w:t>Worlde</w:t>
      </w:r>
      <w:proofErr w:type="spellEnd"/>
      <w:r w:rsidR="008C173E" w:rsidRPr="007503B2">
        <w:rPr>
          <w:rFonts w:ascii="Arial" w:eastAsia="Times New Roman" w:hAnsi="Arial" w:cs="Arial"/>
          <w:i/>
          <w:sz w:val="28"/>
          <w:szCs w:val="28"/>
          <w:lang w:eastAsia="it-IT"/>
        </w:rPr>
        <w:t xml:space="preserve"> of </w:t>
      </w:r>
      <w:proofErr w:type="spellStart"/>
      <w:r w:rsidR="008C173E" w:rsidRPr="007503B2">
        <w:rPr>
          <w:rFonts w:ascii="Arial" w:eastAsia="Times New Roman" w:hAnsi="Arial" w:cs="Arial"/>
          <w:i/>
          <w:sz w:val="28"/>
          <w:szCs w:val="28"/>
          <w:lang w:eastAsia="it-IT"/>
        </w:rPr>
        <w:t>Wordes</w:t>
      </w:r>
      <w:proofErr w:type="spellEnd"/>
      <w:r w:rsidR="008C173E" w:rsidRPr="007503B2">
        <w:rPr>
          <w:rFonts w:ascii="Arial" w:eastAsia="Times New Roman" w:hAnsi="Arial" w:cs="Arial"/>
          <w:sz w:val="28"/>
          <w:szCs w:val="28"/>
          <w:lang w:eastAsia="it-IT"/>
        </w:rPr>
        <w:t>, ricco e accurato dizionario italiano inglese contenente 44000 lemm</w:t>
      </w:r>
      <w:r w:rsidR="00336322">
        <w:rPr>
          <w:rFonts w:ascii="Arial" w:eastAsia="Times New Roman" w:hAnsi="Arial" w:cs="Arial"/>
          <w:sz w:val="28"/>
          <w:szCs w:val="28"/>
          <w:lang w:eastAsia="it-IT"/>
        </w:rPr>
        <w:t>i,</w:t>
      </w:r>
      <w:r w:rsidR="008C173E" w:rsidRPr="007503B2">
        <w:rPr>
          <w:rFonts w:ascii="Arial" w:eastAsia="Times New Roman" w:hAnsi="Arial" w:cs="Arial"/>
          <w:sz w:val="28"/>
          <w:szCs w:val="28"/>
          <w:lang w:eastAsia="it-IT"/>
        </w:rPr>
        <w:t xml:space="preserve"> oltre che di </w:t>
      </w:r>
      <w:proofErr w:type="spellStart"/>
      <w:r w:rsidR="008C173E" w:rsidRPr="007503B2">
        <w:rPr>
          <w:rFonts w:ascii="Arial" w:eastAsia="Times New Roman" w:hAnsi="Arial" w:cs="Arial"/>
          <w:i/>
          <w:sz w:val="28"/>
          <w:szCs w:val="28"/>
          <w:lang w:eastAsia="it-IT"/>
        </w:rPr>
        <w:t>F</w:t>
      </w:r>
      <w:r w:rsidR="00893E15" w:rsidRPr="007503B2">
        <w:rPr>
          <w:rFonts w:ascii="Arial" w:eastAsia="Times New Roman" w:hAnsi="Arial" w:cs="Arial"/>
          <w:i/>
          <w:sz w:val="28"/>
          <w:szCs w:val="28"/>
          <w:lang w:eastAsia="it-IT"/>
        </w:rPr>
        <w:t>l</w:t>
      </w:r>
      <w:r w:rsidR="008C173E" w:rsidRPr="007503B2">
        <w:rPr>
          <w:rFonts w:ascii="Arial" w:eastAsia="Times New Roman" w:hAnsi="Arial" w:cs="Arial"/>
          <w:i/>
          <w:sz w:val="28"/>
          <w:szCs w:val="28"/>
          <w:lang w:eastAsia="it-IT"/>
        </w:rPr>
        <w:t>orios</w:t>
      </w:r>
      <w:proofErr w:type="spellEnd"/>
      <w:r w:rsidR="008C173E" w:rsidRPr="007503B2">
        <w:rPr>
          <w:rFonts w:ascii="Arial" w:eastAsia="Times New Roman" w:hAnsi="Arial" w:cs="Arial"/>
          <w:i/>
          <w:sz w:val="28"/>
          <w:szCs w:val="28"/>
          <w:lang w:eastAsia="it-IT"/>
        </w:rPr>
        <w:t xml:space="preserve"> Second </w:t>
      </w:r>
      <w:proofErr w:type="spellStart"/>
      <w:r w:rsidR="008C173E" w:rsidRPr="007503B2">
        <w:rPr>
          <w:rFonts w:ascii="Arial" w:eastAsia="Times New Roman" w:hAnsi="Arial" w:cs="Arial"/>
          <w:i/>
          <w:sz w:val="28"/>
          <w:szCs w:val="28"/>
          <w:lang w:eastAsia="it-IT"/>
        </w:rPr>
        <w:t>Frutes</w:t>
      </w:r>
      <w:proofErr w:type="spellEnd"/>
      <w:r w:rsidR="008C173E" w:rsidRPr="007503B2">
        <w:rPr>
          <w:rFonts w:ascii="Arial" w:eastAsia="Times New Roman" w:hAnsi="Arial" w:cs="Arial"/>
          <w:sz w:val="28"/>
          <w:szCs w:val="28"/>
          <w:lang w:eastAsia="it-IT"/>
        </w:rPr>
        <w:t>, una ampia raccolta di circa 6000 proverbi</w:t>
      </w:r>
      <w:r w:rsidR="00893E15" w:rsidRPr="007503B2">
        <w:rPr>
          <w:rFonts w:ascii="Arial" w:eastAsia="Times New Roman" w:hAnsi="Arial" w:cs="Arial"/>
          <w:sz w:val="28"/>
          <w:szCs w:val="28"/>
          <w:lang w:eastAsia="it-IT"/>
        </w:rPr>
        <w:t>.</w:t>
      </w:r>
    </w:p>
    <w:p w:rsidR="001A1345" w:rsidRPr="007503B2" w:rsidRDefault="00893E15" w:rsidP="007503B2">
      <w:pPr>
        <w:ind w:firstLine="708"/>
        <w:jc w:val="both"/>
        <w:rPr>
          <w:rFonts w:ascii="Arial" w:eastAsia="Times New Roman" w:hAnsi="Arial" w:cs="Arial"/>
          <w:color w:val="000000" w:themeColor="text1"/>
          <w:sz w:val="28"/>
          <w:szCs w:val="28"/>
          <w:shd w:val="clear" w:color="auto" w:fill="FFFFFF"/>
          <w:lang w:eastAsia="it-IT"/>
        </w:rPr>
      </w:pPr>
      <w:r w:rsidRPr="007503B2">
        <w:rPr>
          <w:rFonts w:ascii="Arial" w:eastAsia="Times New Roman" w:hAnsi="Arial" w:cs="Arial"/>
          <w:sz w:val="28"/>
          <w:szCs w:val="28"/>
          <w:lang w:eastAsia="it-IT"/>
        </w:rPr>
        <w:lastRenderedPageBreak/>
        <w:t xml:space="preserve"> Proverbi</w:t>
      </w:r>
      <w:r w:rsidR="00C767D6" w:rsidRPr="007503B2">
        <w:rPr>
          <w:rFonts w:ascii="Arial" w:eastAsia="Times New Roman" w:hAnsi="Arial" w:cs="Arial"/>
          <w:sz w:val="28"/>
          <w:szCs w:val="28"/>
          <w:lang w:eastAsia="it-IT"/>
        </w:rPr>
        <w:t xml:space="preserve"> ed espressioni idiomatiche</w:t>
      </w:r>
      <w:r w:rsidRPr="007503B2">
        <w:rPr>
          <w:rFonts w:ascii="Arial" w:eastAsia="Times New Roman" w:hAnsi="Arial" w:cs="Arial"/>
          <w:sz w:val="28"/>
          <w:szCs w:val="28"/>
          <w:lang w:eastAsia="it-IT"/>
        </w:rPr>
        <w:t xml:space="preserve"> sono spesso </w:t>
      </w:r>
      <w:r w:rsidR="0088308F" w:rsidRPr="007503B2">
        <w:rPr>
          <w:rFonts w:ascii="Arial" w:eastAsia="Times New Roman" w:hAnsi="Arial" w:cs="Arial"/>
          <w:sz w:val="28"/>
          <w:szCs w:val="28"/>
          <w:lang w:eastAsia="it-IT"/>
        </w:rPr>
        <w:t>un banco di prova</w:t>
      </w:r>
      <w:r w:rsidRPr="007503B2">
        <w:rPr>
          <w:rFonts w:ascii="Arial" w:eastAsia="Times New Roman" w:hAnsi="Arial" w:cs="Arial"/>
          <w:sz w:val="28"/>
          <w:szCs w:val="28"/>
          <w:lang w:eastAsia="it-IT"/>
        </w:rPr>
        <w:t xml:space="preserve"> per interpreti e traduttori, </w:t>
      </w:r>
      <w:r w:rsidR="00C72A96" w:rsidRPr="007503B2">
        <w:rPr>
          <w:rFonts w:ascii="Arial" w:eastAsia="Times New Roman" w:hAnsi="Arial" w:cs="Arial"/>
          <w:sz w:val="28"/>
          <w:szCs w:val="28"/>
          <w:lang w:eastAsia="it-IT"/>
        </w:rPr>
        <w:t>che devono intervenire più di quanto di solito si pensa sia consentito a un</w:t>
      </w:r>
      <w:r w:rsidR="0088308F" w:rsidRPr="007503B2">
        <w:rPr>
          <w:rFonts w:ascii="Arial" w:eastAsia="Times New Roman" w:hAnsi="Arial" w:cs="Arial"/>
          <w:sz w:val="28"/>
          <w:szCs w:val="28"/>
          <w:lang w:eastAsia="it-IT"/>
        </w:rPr>
        <w:t xml:space="preserve"> semplice mediatore linguistico, per evitare che ciò che è alluso e implicito in modi di dire o metafore d’uso comune cre</w:t>
      </w:r>
      <w:r w:rsidR="00336322">
        <w:rPr>
          <w:rFonts w:ascii="Arial" w:eastAsia="Times New Roman" w:hAnsi="Arial" w:cs="Arial"/>
          <w:sz w:val="28"/>
          <w:szCs w:val="28"/>
          <w:lang w:eastAsia="it-IT"/>
        </w:rPr>
        <w:t>i</w:t>
      </w:r>
      <w:r w:rsidR="0088308F" w:rsidRPr="007503B2">
        <w:rPr>
          <w:rFonts w:ascii="Arial" w:eastAsia="Times New Roman" w:hAnsi="Arial" w:cs="Arial"/>
          <w:sz w:val="28"/>
          <w:szCs w:val="28"/>
          <w:lang w:eastAsia="it-IT"/>
        </w:rPr>
        <w:t xml:space="preserve"> fraintendimenti gravi che potrebbero mettere seriamente a rischio rapporti diplomatici o trattative economiche. Ne sono testimonianza le memorie degli interpreti </w:t>
      </w:r>
      <w:proofErr w:type="spellStart"/>
      <w:r w:rsidR="0088308F" w:rsidRPr="007503B2">
        <w:rPr>
          <w:rFonts w:ascii="Arial" w:eastAsia="Times New Roman" w:hAnsi="Arial" w:cs="Arial"/>
          <w:sz w:val="28"/>
          <w:szCs w:val="28"/>
          <w:lang w:eastAsia="it-IT"/>
        </w:rPr>
        <w:t>Oleg</w:t>
      </w:r>
      <w:proofErr w:type="spellEnd"/>
      <w:r w:rsidR="0088308F" w:rsidRPr="007503B2">
        <w:rPr>
          <w:rFonts w:ascii="Arial" w:eastAsia="Times New Roman" w:hAnsi="Arial" w:cs="Arial"/>
          <w:sz w:val="28"/>
          <w:szCs w:val="28"/>
          <w:lang w:eastAsia="it-IT"/>
        </w:rPr>
        <w:t xml:space="preserve"> </w:t>
      </w:r>
      <w:proofErr w:type="spellStart"/>
      <w:r w:rsidR="0088308F" w:rsidRPr="007503B2">
        <w:rPr>
          <w:rFonts w:ascii="Arial" w:eastAsia="Times New Roman" w:hAnsi="Arial" w:cs="Arial"/>
          <w:sz w:val="28"/>
          <w:szCs w:val="28"/>
          <w:lang w:eastAsia="it-IT"/>
        </w:rPr>
        <w:t>Trojanovsky</w:t>
      </w:r>
      <w:proofErr w:type="spellEnd"/>
      <w:r w:rsidR="0088308F" w:rsidRPr="007503B2">
        <w:rPr>
          <w:rFonts w:ascii="Arial" w:eastAsia="Times New Roman" w:hAnsi="Arial" w:cs="Arial"/>
          <w:sz w:val="28"/>
          <w:szCs w:val="28"/>
          <w:lang w:eastAsia="it-IT"/>
        </w:rPr>
        <w:t xml:space="preserve"> e Viktor </w:t>
      </w:r>
      <w:proofErr w:type="spellStart"/>
      <w:r w:rsidR="0088308F" w:rsidRPr="007503B2">
        <w:rPr>
          <w:rFonts w:ascii="Arial" w:eastAsia="Times New Roman" w:hAnsi="Arial" w:cs="Arial"/>
          <w:sz w:val="28"/>
          <w:szCs w:val="28"/>
          <w:lang w:eastAsia="it-IT"/>
        </w:rPr>
        <w:t>Suchodrev</w:t>
      </w:r>
      <w:proofErr w:type="spellEnd"/>
      <w:r w:rsidR="0088308F" w:rsidRPr="007503B2">
        <w:rPr>
          <w:rFonts w:ascii="Arial" w:eastAsia="Times New Roman" w:hAnsi="Arial" w:cs="Arial"/>
          <w:sz w:val="28"/>
          <w:szCs w:val="28"/>
          <w:lang w:eastAsia="it-IT"/>
        </w:rPr>
        <w:t xml:space="preserve">, che </w:t>
      </w:r>
      <w:r w:rsidR="001A1345" w:rsidRPr="007503B2">
        <w:rPr>
          <w:rFonts w:ascii="Arial" w:eastAsia="Times New Roman" w:hAnsi="Arial" w:cs="Arial"/>
          <w:sz w:val="28"/>
          <w:szCs w:val="28"/>
          <w:lang w:eastAsia="it-IT"/>
        </w:rPr>
        <w:t>accompagnarono</w:t>
      </w:r>
      <w:r w:rsidR="0088308F" w:rsidRPr="007503B2">
        <w:rPr>
          <w:rFonts w:ascii="Arial" w:eastAsia="Times New Roman" w:hAnsi="Arial" w:cs="Arial"/>
          <w:sz w:val="28"/>
          <w:szCs w:val="28"/>
          <w:lang w:eastAsia="it-IT"/>
        </w:rPr>
        <w:t xml:space="preserve"> </w:t>
      </w:r>
      <w:r w:rsidR="00A35F65" w:rsidRPr="007503B2">
        <w:rPr>
          <w:rFonts w:ascii="Arial" w:eastAsia="Times New Roman" w:hAnsi="Arial" w:cs="Arial"/>
          <w:sz w:val="28"/>
          <w:szCs w:val="28"/>
          <w:lang w:eastAsia="it-IT"/>
        </w:rPr>
        <w:t xml:space="preserve">Nikita </w:t>
      </w:r>
      <w:proofErr w:type="spellStart"/>
      <w:r w:rsidR="00A35F65" w:rsidRPr="007503B2">
        <w:rPr>
          <w:rFonts w:ascii="Arial" w:eastAsia="Times New Roman" w:hAnsi="Arial" w:cs="Arial"/>
          <w:color w:val="000000" w:themeColor="text1"/>
          <w:sz w:val="28"/>
          <w:szCs w:val="28"/>
          <w:shd w:val="clear" w:color="auto" w:fill="FFFFFF"/>
          <w:lang w:eastAsia="it-IT"/>
        </w:rPr>
        <w:t>Chruščëv</w:t>
      </w:r>
      <w:proofErr w:type="spellEnd"/>
      <w:r w:rsidR="00A35F65" w:rsidRPr="007503B2">
        <w:rPr>
          <w:rFonts w:ascii="Arial" w:eastAsia="Times New Roman" w:hAnsi="Arial" w:cs="Arial"/>
          <w:color w:val="000000" w:themeColor="text1"/>
          <w:sz w:val="28"/>
          <w:szCs w:val="28"/>
          <w:shd w:val="clear" w:color="auto" w:fill="FFFFFF"/>
          <w:lang w:eastAsia="it-IT"/>
        </w:rPr>
        <w:t xml:space="preserve"> </w:t>
      </w:r>
      <w:r w:rsidR="001A1345" w:rsidRPr="007503B2">
        <w:rPr>
          <w:rFonts w:ascii="Arial" w:eastAsia="Times New Roman" w:hAnsi="Arial" w:cs="Arial"/>
          <w:color w:val="000000" w:themeColor="text1"/>
          <w:sz w:val="28"/>
          <w:szCs w:val="28"/>
          <w:shd w:val="clear" w:color="auto" w:fill="FFFFFF"/>
          <w:lang w:eastAsia="it-IT"/>
        </w:rPr>
        <w:t xml:space="preserve">nei suoi viaggi </w:t>
      </w:r>
      <w:r w:rsidR="00A35F65" w:rsidRPr="007503B2">
        <w:rPr>
          <w:rFonts w:ascii="Arial" w:eastAsia="Times New Roman" w:hAnsi="Arial" w:cs="Arial"/>
          <w:color w:val="000000" w:themeColor="text1"/>
          <w:sz w:val="28"/>
          <w:szCs w:val="28"/>
          <w:shd w:val="clear" w:color="auto" w:fill="FFFFFF"/>
          <w:lang w:eastAsia="it-IT"/>
        </w:rPr>
        <w:t>negli Stati Uniti</w:t>
      </w:r>
      <w:r w:rsidR="0088308F" w:rsidRPr="007503B2">
        <w:rPr>
          <w:rFonts w:ascii="Arial" w:eastAsia="Times New Roman" w:hAnsi="Arial" w:cs="Arial"/>
          <w:color w:val="000000" w:themeColor="text1"/>
          <w:sz w:val="28"/>
          <w:szCs w:val="28"/>
          <w:shd w:val="clear" w:color="auto" w:fill="FFFFFF"/>
          <w:lang w:eastAsia="it-IT"/>
        </w:rPr>
        <w:t xml:space="preserve">, memorie ampiamente riprese da </w:t>
      </w:r>
      <w:proofErr w:type="spellStart"/>
      <w:r w:rsidR="0088308F" w:rsidRPr="007503B2">
        <w:rPr>
          <w:rFonts w:ascii="Arial" w:eastAsia="Times New Roman" w:hAnsi="Arial" w:cs="Arial"/>
          <w:color w:val="000000" w:themeColor="text1"/>
          <w:sz w:val="28"/>
          <w:szCs w:val="28"/>
          <w:shd w:val="clear" w:color="auto" w:fill="FFFFFF"/>
          <w:lang w:eastAsia="it-IT"/>
        </w:rPr>
        <w:t>Aslanyan</w:t>
      </w:r>
      <w:proofErr w:type="spellEnd"/>
      <w:r w:rsidR="00C767D6" w:rsidRPr="007503B2">
        <w:rPr>
          <w:rFonts w:ascii="Arial" w:eastAsia="Times New Roman" w:hAnsi="Arial" w:cs="Arial"/>
          <w:color w:val="000000" w:themeColor="text1"/>
          <w:sz w:val="28"/>
          <w:szCs w:val="28"/>
          <w:shd w:val="clear" w:color="auto" w:fill="FFFFFF"/>
          <w:lang w:eastAsia="it-IT"/>
        </w:rPr>
        <w:t>. Il segretario generale del Partito Comunista dell'Unione Sovietica</w:t>
      </w:r>
      <w:r w:rsidR="0088308F" w:rsidRPr="007503B2">
        <w:rPr>
          <w:rFonts w:ascii="Arial" w:eastAsia="Times New Roman" w:hAnsi="Arial" w:cs="Arial"/>
          <w:color w:val="000000" w:themeColor="text1"/>
          <w:sz w:val="28"/>
          <w:szCs w:val="28"/>
          <w:shd w:val="clear" w:color="auto" w:fill="FFFFFF"/>
          <w:lang w:eastAsia="it-IT"/>
        </w:rPr>
        <w:t>,</w:t>
      </w:r>
      <w:r w:rsidR="00C767D6" w:rsidRPr="007503B2">
        <w:rPr>
          <w:rFonts w:ascii="Arial" w:eastAsia="Times New Roman" w:hAnsi="Arial" w:cs="Arial"/>
          <w:color w:val="000000" w:themeColor="text1"/>
          <w:sz w:val="28"/>
          <w:szCs w:val="28"/>
          <w:shd w:val="clear" w:color="auto" w:fill="FFFFFF"/>
          <w:lang w:eastAsia="it-IT"/>
        </w:rPr>
        <w:t xml:space="preserve"> com’è noto, amava usare proverbi ed espressioni idiomatiche,</w:t>
      </w:r>
      <w:r w:rsidR="0088308F" w:rsidRPr="007503B2">
        <w:rPr>
          <w:rFonts w:ascii="Arial" w:eastAsia="Times New Roman" w:hAnsi="Arial" w:cs="Arial"/>
          <w:color w:val="000000" w:themeColor="text1"/>
          <w:sz w:val="28"/>
          <w:szCs w:val="28"/>
          <w:shd w:val="clear" w:color="auto" w:fill="FFFFFF"/>
          <w:lang w:eastAsia="it-IT"/>
        </w:rPr>
        <w:t xml:space="preserve"> ma era anche piuttosto impulsivo </w:t>
      </w:r>
      <w:r w:rsidR="001A1345" w:rsidRPr="007503B2">
        <w:rPr>
          <w:rFonts w:ascii="Arial" w:eastAsia="Times New Roman" w:hAnsi="Arial" w:cs="Arial"/>
          <w:color w:val="000000" w:themeColor="text1"/>
          <w:sz w:val="28"/>
          <w:szCs w:val="28"/>
          <w:shd w:val="clear" w:color="auto" w:fill="FFFFFF"/>
          <w:lang w:eastAsia="it-IT"/>
        </w:rPr>
        <w:t xml:space="preserve">e irrefrenabilmente loquace nelle repliche ai suoi interlocutori, al punto che i suoi interpreti dovevano intervenire cercando di aggiustare certe esternazioni </w:t>
      </w:r>
      <w:r w:rsidR="00483CFE">
        <w:rPr>
          <w:rFonts w:ascii="Arial" w:eastAsia="Times New Roman" w:hAnsi="Arial" w:cs="Arial"/>
          <w:color w:val="000000" w:themeColor="text1"/>
          <w:sz w:val="28"/>
          <w:szCs w:val="28"/>
          <w:shd w:val="clear" w:color="auto" w:fill="FFFFFF"/>
          <w:lang w:eastAsia="it-IT"/>
        </w:rPr>
        <w:t>diplomaticamente</w:t>
      </w:r>
      <w:r w:rsidR="001A1345" w:rsidRPr="007503B2">
        <w:rPr>
          <w:rFonts w:ascii="Arial" w:eastAsia="Times New Roman" w:hAnsi="Arial" w:cs="Arial"/>
          <w:color w:val="000000" w:themeColor="text1"/>
          <w:sz w:val="28"/>
          <w:szCs w:val="28"/>
          <w:shd w:val="clear" w:color="auto" w:fill="FFFFFF"/>
          <w:lang w:eastAsia="it-IT"/>
        </w:rPr>
        <w:t xml:space="preserve"> rischiose. In modo simile il traduttore russo di Silvio Berlusconi, Ivan </w:t>
      </w:r>
      <w:proofErr w:type="spellStart"/>
      <w:r w:rsidR="001A1345" w:rsidRPr="007503B2">
        <w:rPr>
          <w:rFonts w:ascii="Arial" w:eastAsia="Times New Roman" w:hAnsi="Arial" w:cs="Arial"/>
          <w:color w:val="000000" w:themeColor="text1"/>
          <w:sz w:val="28"/>
          <w:szCs w:val="28"/>
          <w:shd w:val="clear" w:color="auto" w:fill="FFFFFF"/>
          <w:lang w:eastAsia="it-IT"/>
        </w:rPr>
        <w:t>Melkumjan</w:t>
      </w:r>
      <w:proofErr w:type="spellEnd"/>
      <w:r w:rsidR="001A1345" w:rsidRPr="007503B2">
        <w:rPr>
          <w:rFonts w:ascii="Arial" w:eastAsia="Times New Roman" w:hAnsi="Arial" w:cs="Arial"/>
          <w:color w:val="000000" w:themeColor="text1"/>
          <w:sz w:val="28"/>
          <w:szCs w:val="28"/>
          <w:shd w:val="clear" w:color="auto" w:fill="FFFFFF"/>
          <w:lang w:eastAsia="it-IT"/>
        </w:rPr>
        <w:t xml:space="preserve">, fu costretto ripetutamente a piccoli salti mortali </w:t>
      </w:r>
      <w:r w:rsidR="00FB1CF6" w:rsidRPr="007503B2">
        <w:rPr>
          <w:rFonts w:ascii="Arial" w:eastAsia="Times New Roman" w:hAnsi="Arial" w:cs="Arial"/>
          <w:color w:val="000000" w:themeColor="text1"/>
          <w:sz w:val="28"/>
          <w:szCs w:val="28"/>
          <w:shd w:val="clear" w:color="auto" w:fill="FFFFFF"/>
          <w:lang w:eastAsia="it-IT"/>
        </w:rPr>
        <w:t xml:space="preserve">creativi </w:t>
      </w:r>
      <w:r w:rsidR="001A1345" w:rsidRPr="007503B2">
        <w:rPr>
          <w:rFonts w:ascii="Arial" w:eastAsia="Times New Roman" w:hAnsi="Arial" w:cs="Arial"/>
          <w:color w:val="000000" w:themeColor="text1"/>
          <w:sz w:val="28"/>
          <w:szCs w:val="28"/>
          <w:shd w:val="clear" w:color="auto" w:fill="FFFFFF"/>
          <w:lang w:eastAsia="it-IT"/>
        </w:rPr>
        <w:t>per rendere “digeribili” agli interlocutori le barzellette dell’allora primo ministro italiano</w:t>
      </w:r>
      <w:r w:rsidR="00FB1CF6" w:rsidRPr="007503B2">
        <w:rPr>
          <w:rFonts w:ascii="Arial" w:eastAsia="Times New Roman" w:hAnsi="Arial" w:cs="Arial"/>
          <w:color w:val="000000" w:themeColor="text1"/>
          <w:sz w:val="28"/>
          <w:szCs w:val="28"/>
          <w:shd w:val="clear" w:color="auto" w:fill="FFFFFF"/>
          <w:lang w:eastAsia="it-IT"/>
        </w:rPr>
        <w:t xml:space="preserve">, convertendo l’umorismo nella valuta locale. </w:t>
      </w:r>
    </w:p>
    <w:p w:rsidR="00FE69AD" w:rsidRPr="007503B2" w:rsidRDefault="00FB1CF6" w:rsidP="007503B2">
      <w:pPr>
        <w:ind w:firstLine="708"/>
        <w:jc w:val="both"/>
        <w:rPr>
          <w:rFonts w:ascii="Arial" w:eastAsia="Times New Roman" w:hAnsi="Arial" w:cs="Arial"/>
          <w:sz w:val="28"/>
          <w:szCs w:val="28"/>
          <w:lang w:eastAsia="it-IT"/>
        </w:rPr>
      </w:pPr>
      <w:r w:rsidRPr="007503B2">
        <w:rPr>
          <w:rFonts w:ascii="Arial" w:eastAsia="Times New Roman" w:hAnsi="Arial" w:cs="Arial"/>
          <w:sz w:val="28"/>
          <w:szCs w:val="28"/>
          <w:lang w:eastAsia="it-IT"/>
        </w:rPr>
        <w:t xml:space="preserve">Da Alessandro </w:t>
      </w:r>
      <w:proofErr w:type="spellStart"/>
      <w:r w:rsidRPr="007503B2">
        <w:rPr>
          <w:rFonts w:ascii="Arial" w:eastAsia="Times New Roman" w:hAnsi="Arial" w:cs="Arial"/>
          <w:sz w:val="28"/>
          <w:szCs w:val="28"/>
          <w:lang w:eastAsia="it-IT"/>
        </w:rPr>
        <w:t>Maurocordato</w:t>
      </w:r>
      <w:proofErr w:type="spellEnd"/>
      <w:r w:rsidRPr="007503B2">
        <w:rPr>
          <w:rFonts w:ascii="Arial" w:eastAsia="Times New Roman" w:hAnsi="Arial" w:cs="Arial"/>
          <w:sz w:val="28"/>
          <w:szCs w:val="28"/>
          <w:lang w:eastAsia="it-IT"/>
        </w:rPr>
        <w:t xml:space="preserve">, di origini greche, che dal 1673 svolse la funzione di gran dragomanno presso il governo ottomano, </w:t>
      </w:r>
      <w:r w:rsidR="001B57BF" w:rsidRPr="007503B2">
        <w:rPr>
          <w:rFonts w:ascii="Arial" w:eastAsia="Times New Roman" w:hAnsi="Arial" w:cs="Arial"/>
          <w:sz w:val="28"/>
          <w:szCs w:val="28"/>
          <w:lang w:eastAsia="it-IT"/>
        </w:rPr>
        <w:t>a</w:t>
      </w:r>
      <w:r w:rsidR="000B6AB4">
        <w:rPr>
          <w:rFonts w:ascii="Arial" w:eastAsia="Times New Roman" w:hAnsi="Arial" w:cs="Arial"/>
          <w:sz w:val="28"/>
          <w:szCs w:val="28"/>
          <w:lang w:eastAsia="it-IT"/>
        </w:rPr>
        <w:t>l</w:t>
      </w:r>
      <w:r w:rsidR="001B57BF" w:rsidRPr="007503B2">
        <w:rPr>
          <w:rFonts w:ascii="Arial" w:eastAsia="Times New Roman" w:hAnsi="Arial" w:cs="Arial"/>
          <w:sz w:val="28"/>
          <w:szCs w:val="28"/>
          <w:lang w:eastAsia="it-IT"/>
        </w:rPr>
        <w:t xml:space="preserve"> reverendo inglese poliglotta Joseph Wolff, autore della traduzione di parti del Corano dall’arabo al persiano, a</w:t>
      </w:r>
      <w:r w:rsidR="00930263" w:rsidRPr="007503B2">
        <w:rPr>
          <w:rFonts w:ascii="Arial" w:eastAsia="Times New Roman" w:hAnsi="Arial" w:cs="Arial"/>
          <w:sz w:val="28"/>
          <w:szCs w:val="28"/>
          <w:lang w:eastAsia="it-IT"/>
        </w:rPr>
        <w:t xml:space="preserve"> Richard </w:t>
      </w:r>
      <w:proofErr w:type="spellStart"/>
      <w:r w:rsidR="00930263" w:rsidRPr="007503B2">
        <w:rPr>
          <w:rFonts w:ascii="Arial" w:eastAsia="Times New Roman" w:hAnsi="Arial" w:cs="Arial"/>
          <w:sz w:val="28"/>
          <w:szCs w:val="28"/>
          <w:lang w:eastAsia="it-IT"/>
        </w:rPr>
        <w:t>Sonnenfeld</w:t>
      </w:r>
      <w:proofErr w:type="spellEnd"/>
      <w:r w:rsidR="00930263" w:rsidRPr="007503B2">
        <w:rPr>
          <w:rFonts w:ascii="Arial" w:eastAsia="Times New Roman" w:hAnsi="Arial" w:cs="Arial"/>
          <w:sz w:val="28"/>
          <w:szCs w:val="28"/>
          <w:lang w:eastAsia="it-IT"/>
        </w:rPr>
        <w:t xml:space="preserve">, soldato semplice statunitense, ebreo tedesco fuggito dalla Germania nel 1938, che ebbe un ruolo centrale nel processo a Norimberga come interprete di Göring, </w:t>
      </w:r>
      <w:proofErr w:type="spellStart"/>
      <w:r w:rsidR="00930263" w:rsidRPr="007503B2">
        <w:rPr>
          <w:rFonts w:ascii="Arial" w:eastAsia="Times New Roman" w:hAnsi="Arial" w:cs="Arial"/>
          <w:sz w:val="28"/>
          <w:szCs w:val="28"/>
          <w:lang w:eastAsia="it-IT"/>
        </w:rPr>
        <w:t>Aslanyan</w:t>
      </w:r>
      <w:proofErr w:type="spellEnd"/>
      <w:r w:rsidR="00930263" w:rsidRPr="007503B2">
        <w:rPr>
          <w:rFonts w:ascii="Arial" w:eastAsia="Times New Roman" w:hAnsi="Arial" w:cs="Arial"/>
          <w:sz w:val="28"/>
          <w:szCs w:val="28"/>
          <w:lang w:eastAsia="it-IT"/>
        </w:rPr>
        <w:t xml:space="preserve"> ci offre una curiosa</w:t>
      </w:r>
      <w:r w:rsidR="00483CFE">
        <w:rPr>
          <w:rFonts w:ascii="Arial" w:eastAsia="Times New Roman" w:hAnsi="Arial" w:cs="Arial"/>
          <w:sz w:val="28"/>
          <w:szCs w:val="28"/>
          <w:lang w:eastAsia="it-IT"/>
        </w:rPr>
        <w:t xml:space="preserve"> e </w:t>
      </w:r>
      <w:r w:rsidR="00CB74A2">
        <w:rPr>
          <w:rFonts w:ascii="Arial" w:eastAsia="Times New Roman" w:hAnsi="Arial" w:cs="Arial"/>
          <w:sz w:val="28"/>
          <w:szCs w:val="28"/>
          <w:lang w:eastAsia="it-IT"/>
        </w:rPr>
        <w:t>godibile</w:t>
      </w:r>
      <w:r w:rsidR="00930263" w:rsidRPr="007503B2">
        <w:rPr>
          <w:rFonts w:ascii="Arial" w:eastAsia="Times New Roman" w:hAnsi="Arial" w:cs="Arial"/>
          <w:sz w:val="28"/>
          <w:szCs w:val="28"/>
          <w:lang w:eastAsia="it-IT"/>
        </w:rPr>
        <w:t xml:space="preserve"> </w:t>
      </w:r>
      <w:r w:rsidR="00483CFE">
        <w:rPr>
          <w:rFonts w:ascii="Arial" w:eastAsia="Times New Roman" w:hAnsi="Arial" w:cs="Arial"/>
          <w:sz w:val="28"/>
          <w:szCs w:val="28"/>
          <w:lang w:eastAsia="it-IT"/>
        </w:rPr>
        <w:t>carrellata</w:t>
      </w:r>
      <w:r w:rsidR="00930263" w:rsidRPr="007503B2">
        <w:rPr>
          <w:rFonts w:ascii="Arial" w:eastAsia="Times New Roman" w:hAnsi="Arial" w:cs="Arial"/>
          <w:sz w:val="28"/>
          <w:szCs w:val="28"/>
          <w:lang w:eastAsia="it-IT"/>
        </w:rPr>
        <w:t xml:space="preserve"> di personaggi che hanno saputo abilmente camminare sul filo della mediazione culturale e lingu</w:t>
      </w:r>
      <w:r w:rsidR="000B6AB4">
        <w:rPr>
          <w:rFonts w:ascii="Arial" w:eastAsia="Times New Roman" w:hAnsi="Arial" w:cs="Arial"/>
          <w:sz w:val="28"/>
          <w:szCs w:val="28"/>
          <w:lang w:eastAsia="it-IT"/>
        </w:rPr>
        <w:t>i</w:t>
      </w:r>
      <w:r w:rsidR="00930263" w:rsidRPr="007503B2">
        <w:rPr>
          <w:rFonts w:ascii="Arial" w:eastAsia="Times New Roman" w:hAnsi="Arial" w:cs="Arial"/>
          <w:sz w:val="28"/>
          <w:szCs w:val="28"/>
          <w:lang w:eastAsia="it-IT"/>
        </w:rPr>
        <w:t>stica, contribuendo con il loro lavoro a cambiare a vo</w:t>
      </w:r>
      <w:r w:rsidR="00FE69AD" w:rsidRPr="007503B2">
        <w:rPr>
          <w:rFonts w:ascii="Arial" w:eastAsia="Times New Roman" w:hAnsi="Arial" w:cs="Arial"/>
          <w:sz w:val="28"/>
          <w:szCs w:val="28"/>
          <w:lang w:eastAsia="it-IT"/>
        </w:rPr>
        <w:t>l</w:t>
      </w:r>
      <w:r w:rsidR="00930263" w:rsidRPr="007503B2">
        <w:rPr>
          <w:rFonts w:ascii="Arial" w:eastAsia="Times New Roman" w:hAnsi="Arial" w:cs="Arial"/>
          <w:sz w:val="28"/>
          <w:szCs w:val="28"/>
          <w:lang w:eastAsia="it-IT"/>
        </w:rPr>
        <w:t xml:space="preserve">te il corso della storia. Sono personaggi spesso eccentrici, che ricordano i protagonisti di </w:t>
      </w:r>
      <w:r w:rsidR="00FE69AD" w:rsidRPr="007503B2">
        <w:rPr>
          <w:rFonts w:ascii="Arial" w:eastAsia="Times New Roman" w:hAnsi="Arial" w:cs="Arial"/>
          <w:sz w:val="28"/>
          <w:szCs w:val="28"/>
          <w:lang w:eastAsia="it-IT"/>
        </w:rPr>
        <w:t xml:space="preserve">certi </w:t>
      </w:r>
      <w:r w:rsidR="00EB6718" w:rsidRPr="007503B2">
        <w:rPr>
          <w:rFonts w:ascii="Arial" w:eastAsia="Times New Roman" w:hAnsi="Arial" w:cs="Arial"/>
          <w:sz w:val="28"/>
          <w:szCs w:val="28"/>
          <w:lang w:eastAsia="it-IT"/>
        </w:rPr>
        <w:t>fortunati film come Silvia Broome (Nicole Kidman) nell’</w:t>
      </w:r>
      <w:proofErr w:type="spellStart"/>
      <w:r w:rsidR="00EB6718" w:rsidRPr="007503B2">
        <w:rPr>
          <w:rFonts w:ascii="Arial" w:eastAsia="Times New Roman" w:hAnsi="Arial" w:cs="Arial"/>
          <w:i/>
          <w:sz w:val="28"/>
          <w:szCs w:val="28"/>
          <w:lang w:eastAsia="it-IT"/>
        </w:rPr>
        <w:t>Intepreter</w:t>
      </w:r>
      <w:proofErr w:type="spellEnd"/>
      <w:r w:rsidR="00EB6718" w:rsidRPr="007503B2">
        <w:rPr>
          <w:rFonts w:ascii="Arial" w:eastAsia="Times New Roman" w:hAnsi="Arial" w:cs="Arial"/>
          <w:sz w:val="28"/>
          <w:szCs w:val="28"/>
          <w:lang w:eastAsia="it-IT"/>
        </w:rPr>
        <w:t xml:space="preserve"> di Sydn</w:t>
      </w:r>
      <w:r w:rsidR="00A07F41">
        <w:rPr>
          <w:rFonts w:ascii="Arial" w:eastAsia="Times New Roman" w:hAnsi="Arial" w:cs="Arial"/>
          <w:sz w:val="28"/>
          <w:szCs w:val="28"/>
          <w:lang w:eastAsia="it-IT"/>
        </w:rPr>
        <w:t>e</w:t>
      </w:r>
      <w:r w:rsidR="00EB6718" w:rsidRPr="007503B2">
        <w:rPr>
          <w:rFonts w:ascii="Arial" w:eastAsia="Times New Roman" w:hAnsi="Arial" w:cs="Arial"/>
          <w:sz w:val="28"/>
          <w:szCs w:val="28"/>
          <w:lang w:eastAsia="it-IT"/>
        </w:rPr>
        <w:t xml:space="preserve">y </w:t>
      </w:r>
      <w:proofErr w:type="spellStart"/>
      <w:r w:rsidR="00EB6718" w:rsidRPr="007503B2">
        <w:rPr>
          <w:rFonts w:ascii="Arial" w:eastAsia="Times New Roman" w:hAnsi="Arial" w:cs="Arial"/>
          <w:sz w:val="28"/>
          <w:szCs w:val="28"/>
          <w:lang w:eastAsia="it-IT"/>
        </w:rPr>
        <w:t>Pollack</w:t>
      </w:r>
      <w:proofErr w:type="spellEnd"/>
      <w:r w:rsidR="00EB6718" w:rsidRPr="007503B2">
        <w:rPr>
          <w:rFonts w:ascii="Arial" w:eastAsia="Times New Roman" w:hAnsi="Arial" w:cs="Arial"/>
          <w:sz w:val="28"/>
          <w:szCs w:val="28"/>
          <w:lang w:eastAsia="it-IT"/>
        </w:rPr>
        <w:t xml:space="preserve">, o di </w:t>
      </w:r>
      <w:r w:rsidR="00FE69AD" w:rsidRPr="007503B2">
        <w:rPr>
          <w:rFonts w:ascii="Arial" w:eastAsia="Times New Roman" w:hAnsi="Arial" w:cs="Arial"/>
          <w:sz w:val="28"/>
          <w:szCs w:val="28"/>
          <w:lang w:eastAsia="it-IT"/>
        </w:rPr>
        <w:t xml:space="preserve">romanzi che </w:t>
      </w:r>
      <w:r w:rsidR="003F3EE7" w:rsidRPr="007503B2">
        <w:rPr>
          <w:rFonts w:ascii="Arial" w:eastAsia="Times New Roman" w:hAnsi="Arial" w:cs="Arial"/>
          <w:sz w:val="28"/>
          <w:szCs w:val="28"/>
          <w:lang w:eastAsia="it-IT"/>
        </w:rPr>
        <w:t xml:space="preserve">hanno </w:t>
      </w:r>
      <w:r w:rsidR="00751307" w:rsidRPr="007503B2">
        <w:rPr>
          <w:rFonts w:ascii="Arial" w:eastAsia="Times New Roman" w:hAnsi="Arial" w:cs="Arial"/>
          <w:sz w:val="28"/>
          <w:szCs w:val="28"/>
          <w:lang w:eastAsia="it-IT"/>
        </w:rPr>
        <w:t xml:space="preserve">come tema la traduzione </w:t>
      </w:r>
      <w:r w:rsidR="00EB6718" w:rsidRPr="007503B2">
        <w:rPr>
          <w:rFonts w:ascii="Arial" w:eastAsia="Times New Roman" w:hAnsi="Arial" w:cs="Arial"/>
          <w:sz w:val="28"/>
          <w:szCs w:val="28"/>
          <w:lang w:eastAsia="it-IT"/>
        </w:rPr>
        <w:t xml:space="preserve">(uno fra tutti </w:t>
      </w:r>
      <w:proofErr w:type="spellStart"/>
      <w:r w:rsidR="00A07F41">
        <w:rPr>
          <w:rFonts w:ascii="Arial" w:eastAsia="Times New Roman" w:hAnsi="Arial" w:cs="Arial"/>
          <w:i/>
          <w:sz w:val="28"/>
          <w:szCs w:val="28"/>
          <w:lang w:eastAsia="it-IT"/>
        </w:rPr>
        <w:t>Coraz</w:t>
      </w:r>
      <w:r w:rsidR="00A17FAF">
        <w:rPr>
          <w:rFonts w:ascii="Arial" w:eastAsia="Times New Roman" w:hAnsi="Arial" w:cs="Arial"/>
          <w:i/>
          <w:sz w:val="28"/>
          <w:szCs w:val="28"/>
          <w:lang w:eastAsia="it-IT"/>
        </w:rPr>
        <w:t>ó</w:t>
      </w:r>
      <w:r w:rsidR="00A07F41">
        <w:rPr>
          <w:rFonts w:ascii="Arial" w:eastAsia="Times New Roman" w:hAnsi="Arial" w:cs="Arial"/>
          <w:i/>
          <w:sz w:val="28"/>
          <w:szCs w:val="28"/>
          <w:lang w:eastAsia="it-IT"/>
        </w:rPr>
        <w:t>n</w:t>
      </w:r>
      <w:proofErr w:type="spellEnd"/>
      <w:r w:rsidR="00A07F41">
        <w:rPr>
          <w:rFonts w:ascii="Arial" w:eastAsia="Times New Roman" w:hAnsi="Arial" w:cs="Arial"/>
          <w:i/>
          <w:sz w:val="28"/>
          <w:szCs w:val="28"/>
          <w:lang w:eastAsia="it-IT"/>
        </w:rPr>
        <w:t xml:space="preserve"> tan </w:t>
      </w:r>
      <w:proofErr w:type="spellStart"/>
      <w:r w:rsidR="00A07F41">
        <w:rPr>
          <w:rFonts w:ascii="Arial" w:eastAsia="Times New Roman" w:hAnsi="Arial" w:cs="Arial"/>
          <w:i/>
          <w:sz w:val="28"/>
          <w:szCs w:val="28"/>
          <w:lang w:eastAsia="it-IT"/>
        </w:rPr>
        <w:t>blanco</w:t>
      </w:r>
      <w:proofErr w:type="spellEnd"/>
      <w:r w:rsidR="00EB6718" w:rsidRPr="007503B2">
        <w:rPr>
          <w:rFonts w:ascii="Arial" w:eastAsia="Times New Roman" w:hAnsi="Arial" w:cs="Arial"/>
          <w:sz w:val="28"/>
          <w:szCs w:val="28"/>
          <w:lang w:eastAsia="it-IT"/>
        </w:rPr>
        <w:t xml:space="preserve"> di Javier </w:t>
      </w:r>
      <w:proofErr w:type="spellStart"/>
      <w:r w:rsidR="00EB6718" w:rsidRPr="007503B2">
        <w:rPr>
          <w:rFonts w:ascii="Arial" w:eastAsia="Times New Roman" w:hAnsi="Arial" w:cs="Arial"/>
          <w:sz w:val="28"/>
          <w:szCs w:val="28"/>
          <w:lang w:eastAsia="it-IT"/>
        </w:rPr>
        <w:t>Marías</w:t>
      </w:r>
      <w:proofErr w:type="spellEnd"/>
      <w:r w:rsidR="00EB6718" w:rsidRPr="007503B2">
        <w:rPr>
          <w:rFonts w:ascii="Arial" w:eastAsia="Times New Roman" w:hAnsi="Arial" w:cs="Arial"/>
          <w:sz w:val="28"/>
          <w:szCs w:val="28"/>
          <w:lang w:eastAsia="it-IT"/>
        </w:rPr>
        <w:t>)</w:t>
      </w:r>
      <w:r w:rsidR="00751307" w:rsidRPr="007503B2">
        <w:rPr>
          <w:rFonts w:ascii="Arial" w:eastAsia="Times New Roman" w:hAnsi="Arial" w:cs="Arial"/>
          <w:sz w:val="28"/>
          <w:szCs w:val="28"/>
          <w:lang w:eastAsia="it-IT"/>
        </w:rPr>
        <w:t xml:space="preserve"> che costituiscono una sorta di </w:t>
      </w:r>
      <w:r w:rsidR="00FE69AD" w:rsidRPr="007503B2">
        <w:rPr>
          <w:rFonts w:ascii="Arial" w:eastAsia="Times New Roman" w:hAnsi="Arial" w:cs="Arial"/>
          <w:sz w:val="28"/>
          <w:szCs w:val="28"/>
          <w:lang w:eastAsia="it-IT"/>
        </w:rPr>
        <w:t xml:space="preserve">sottogenere </w:t>
      </w:r>
      <w:r w:rsidR="00751307" w:rsidRPr="007503B2">
        <w:rPr>
          <w:rFonts w:ascii="Arial" w:eastAsia="Times New Roman" w:hAnsi="Arial" w:cs="Arial"/>
          <w:sz w:val="28"/>
          <w:szCs w:val="28"/>
          <w:lang w:eastAsia="it-IT"/>
        </w:rPr>
        <w:t>utile anche alla riflessione sul tradurre</w:t>
      </w:r>
      <w:r w:rsidR="00FE69AD" w:rsidRPr="007503B2">
        <w:rPr>
          <w:rFonts w:ascii="Arial" w:eastAsia="Times New Roman" w:hAnsi="Arial" w:cs="Arial"/>
          <w:sz w:val="28"/>
          <w:szCs w:val="28"/>
          <w:lang w:eastAsia="it-IT"/>
        </w:rPr>
        <w:t xml:space="preserve">, come ha mostrato Antonio </w:t>
      </w:r>
      <w:proofErr w:type="spellStart"/>
      <w:r w:rsidR="00FE69AD" w:rsidRPr="007503B2">
        <w:rPr>
          <w:rFonts w:ascii="Arial" w:eastAsia="Times New Roman" w:hAnsi="Arial" w:cs="Arial"/>
          <w:sz w:val="28"/>
          <w:szCs w:val="28"/>
          <w:lang w:eastAsia="it-IT"/>
        </w:rPr>
        <w:t>Lavieri</w:t>
      </w:r>
      <w:proofErr w:type="spellEnd"/>
      <w:r w:rsidR="00FE69AD" w:rsidRPr="007503B2">
        <w:rPr>
          <w:rFonts w:ascii="Arial" w:eastAsia="Times New Roman" w:hAnsi="Arial" w:cs="Arial"/>
          <w:sz w:val="28"/>
          <w:szCs w:val="28"/>
          <w:lang w:eastAsia="it-IT"/>
        </w:rPr>
        <w:t xml:space="preserve"> </w:t>
      </w:r>
      <w:r w:rsidR="00751307" w:rsidRPr="007503B2">
        <w:rPr>
          <w:rFonts w:ascii="Arial" w:eastAsia="Times New Roman" w:hAnsi="Arial" w:cs="Arial"/>
          <w:sz w:val="28"/>
          <w:szCs w:val="28"/>
          <w:lang w:eastAsia="it-IT"/>
        </w:rPr>
        <w:t xml:space="preserve">nel suo </w:t>
      </w:r>
      <w:proofErr w:type="spellStart"/>
      <w:r w:rsidR="00751307" w:rsidRPr="007503B2">
        <w:rPr>
          <w:rFonts w:ascii="Arial" w:eastAsia="Times New Roman" w:hAnsi="Arial" w:cs="Arial"/>
          <w:i/>
          <w:sz w:val="28"/>
          <w:szCs w:val="28"/>
          <w:lang w:eastAsia="it-IT"/>
        </w:rPr>
        <w:t>Translatio</w:t>
      </w:r>
      <w:proofErr w:type="spellEnd"/>
      <w:r w:rsidR="00751307" w:rsidRPr="007503B2">
        <w:rPr>
          <w:rFonts w:ascii="Arial" w:eastAsia="Times New Roman" w:hAnsi="Arial" w:cs="Arial"/>
          <w:i/>
          <w:sz w:val="28"/>
          <w:szCs w:val="28"/>
          <w:lang w:eastAsia="it-IT"/>
        </w:rPr>
        <w:t xml:space="preserve"> in Fabula</w:t>
      </w:r>
      <w:r w:rsidR="00751307" w:rsidRPr="007503B2">
        <w:rPr>
          <w:rFonts w:ascii="Arial" w:eastAsia="Times New Roman" w:hAnsi="Arial" w:cs="Arial"/>
          <w:sz w:val="28"/>
          <w:szCs w:val="28"/>
          <w:lang w:eastAsia="it-IT"/>
        </w:rPr>
        <w:t xml:space="preserve"> (Editori Riuniti)</w:t>
      </w:r>
      <w:r w:rsidR="00EB6718" w:rsidRPr="007503B2">
        <w:rPr>
          <w:rFonts w:ascii="Arial" w:eastAsia="Times New Roman" w:hAnsi="Arial" w:cs="Arial"/>
          <w:sz w:val="28"/>
          <w:szCs w:val="28"/>
          <w:lang w:eastAsia="it-IT"/>
        </w:rPr>
        <w:t>.</w:t>
      </w:r>
    </w:p>
    <w:p w:rsidR="00D57F90" w:rsidRPr="007503B2" w:rsidRDefault="00336322" w:rsidP="007503B2">
      <w:pPr>
        <w:ind w:firstLine="708"/>
        <w:jc w:val="both"/>
        <w:rPr>
          <w:rFonts w:ascii="Arial" w:eastAsia="Times New Roman" w:hAnsi="Arial" w:cs="Arial"/>
          <w:sz w:val="28"/>
          <w:szCs w:val="28"/>
          <w:lang w:eastAsia="it-IT"/>
        </w:rPr>
      </w:pPr>
      <w:r>
        <w:rPr>
          <w:rFonts w:ascii="Arial" w:eastAsia="Times New Roman" w:hAnsi="Arial" w:cs="Arial"/>
          <w:sz w:val="28"/>
          <w:szCs w:val="28"/>
          <w:lang w:eastAsia="it-IT"/>
        </w:rPr>
        <w:t>L’u</w:t>
      </w:r>
      <w:r w:rsidR="00FE69AD" w:rsidRPr="007503B2">
        <w:rPr>
          <w:rFonts w:ascii="Arial" w:eastAsia="Times New Roman" w:hAnsi="Arial" w:cs="Arial"/>
          <w:sz w:val="28"/>
          <w:szCs w:val="28"/>
          <w:lang w:eastAsia="it-IT"/>
        </w:rPr>
        <w:t xml:space="preserve">ltimo personaggio della galleria </w:t>
      </w:r>
      <w:r w:rsidR="00EB6718" w:rsidRPr="007503B2">
        <w:rPr>
          <w:rFonts w:ascii="Arial" w:eastAsia="Times New Roman" w:hAnsi="Arial" w:cs="Arial"/>
          <w:sz w:val="28"/>
          <w:szCs w:val="28"/>
          <w:lang w:eastAsia="it-IT"/>
        </w:rPr>
        <w:t>accurata</w:t>
      </w:r>
      <w:r w:rsidR="00704CA1" w:rsidRPr="007503B2">
        <w:rPr>
          <w:rFonts w:ascii="Arial" w:eastAsia="Times New Roman" w:hAnsi="Arial" w:cs="Arial"/>
          <w:sz w:val="28"/>
          <w:szCs w:val="28"/>
          <w:lang w:eastAsia="it-IT"/>
        </w:rPr>
        <w:t>mente</w:t>
      </w:r>
      <w:r w:rsidR="00EB6718" w:rsidRPr="007503B2">
        <w:rPr>
          <w:rFonts w:ascii="Arial" w:eastAsia="Times New Roman" w:hAnsi="Arial" w:cs="Arial"/>
          <w:sz w:val="28"/>
          <w:szCs w:val="28"/>
          <w:lang w:eastAsia="it-IT"/>
        </w:rPr>
        <w:t xml:space="preserve"> documenta</w:t>
      </w:r>
      <w:r w:rsidR="00704CA1" w:rsidRPr="007503B2">
        <w:rPr>
          <w:rFonts w:ascii="Arial" w:eastAsia="Times New Roman" w:hAnsi="Arial" w:cs="Arial"/>
          <w:sz w:val="28"/>
          <w:szCs w:val="28"/>
          <w:lang w:eastAsia="it-IT"/>
        </w:rPr>
        <w:t>ta</w:t>
      </w:r>
      <w:r w:rsidR="00EB6718" w:rsidRPr="007503B2">
        <w:rPr>
          <w:rFonts w:ascii="Arial" w:eastAsia="Times New Roman" w:hAnsi="Arial" w:cs="Arial"/>
          <w:sz w:val="28"/>
          <w:szCs w:val="28"/>
          <w:lang w:eastAsia="it-IT"/>
        </w:rPr>
        <w:t xml:space="preserve"> </w:t>
      </w:r>
      <w:r w:rsidR="00FE69AD" w:rsidRPr="007503B2">
        <w:rPr>
          <w:rFonts w:ascii="Arial" w:eastAsia="Times New Roman" w:hAnsi="Arial" w:cs="Arial"/>
          <w:sz w:val="28"/>
          <w:szCs w:val="28"/>
          <w:lang w:eastAsia="it-IT"/>
        </w:rPr>
        <w:t xml:space="preserve">da </w:t>
      </w:r>
      <w:proofErr w:type="spellStart"/>
      <w:r w:rsidR="00FE69AD" w:rsidRPr="007503B2">
        <w:rPr>
          <w:rFonts w:ascii="Arial" w:eastAsia="Times New Roman" w:hAnsi="Arial" w:cs="Arial"/>
          <w:sz w:val="28"/>
          <w:szCs w:val="28"/>
          <w:lang w:eastAsia="it-IT"/>
        </w:rPr>
        <w:t>Asla</w:t>
      </w:r>
      <w:r w:rsidR="000B6AB4">
        <w:rPr>
          <w:rFonts w:ascii="Arial" w:eastAsia="Times New Roman" w:hAnsi="Arial" w:cs="Arial"/>
          <w:sz w:val="28"/>
          <w:szCs w:val="28"/>
          <w:lang w:eastAsia="it-IT"/>
        </w:rPr>
        <w:t>n</w:t>
      </w:r>
      <w:r w:rsidR="00FE69AD" w:rsidRPr="007503B2">
        <w:rPr>
          <w:rFonts w:ascii="Arial" w:eastAsia="Times New Roman" w:hAnsi="Arial" w:cs="Arial"/>
          <w:sz w:val="28"/>
          <w:szCs w:val="28"/>
          <w:lang w:eastAsia="it-IT"/>
        </w:rPr>
        <w:t>yan</w:t>
      </w:r>
      <w:proofErr w:type="spellEnd"/>
      <w:r w:rsidR="00FE69AD" w:rsidRPr="007503B2">
        <w:rPr>
          <w:rFonts w:ascii="Arial" w:eastAsia="Times New Roman" w:hAnsi="Arial" w:cs="Arial"/>
          <w:sz w:val="28"/>
          <w:szCs w:val="28"/>
          <w:lang w:eastAsia="it-IT"/>
        </w:rPr>
        <w:t xml:space="preserve"> </w:t>
      </w:r>
      <w:r>
        <w:rPr>
          <w:rFonts w:ascii="Arial" w:eastAsia="Times New Roman" w:hAnsi="Arial" w:cs="Arial"/>
          <w:sz w:val="28"/>
          <w:szCs w:val="28"/>
          <w:lang w:eastAsia="it-IT"/>
        </w:rPr>
        <w:t xml:space="preserve">è </w:t>
      </w:r>
      <w:r w:rsidR="00FE69AD" w:rsidRPr="007503B2">
        <w:rPr>
          <w:rFonts w:ascii="Arial" w:eastAsia="Times New Roman" w:hAnsi="Arial" w:cs="Arial"/>
          <w:sz w:val="28"/>
          <w:szCs w:val="28"/>
          <w:lang w:eastAsia="it-IT"/>
        </w:rPr>
        <w:t xml:space="preserve">un interprete sui generis: </w:t>
      </w:r>
      <w:r w:rsidR="00EB6718" w:rsidRPr="007503B2">
        <w:rPr>
          <w:rFonts w:ascii="Arial" w:eastAsia="Times New Roman" w:hAnsi="Arial" w:cs="Arial"/>
          <w:sz w:val="28"/>
          <w:szCs w:val="28"/>
          <w:lang w:eastAsia="it-IT"/>
        </w:rPr>
        <w:t xml:space="preserve">la </w:t>
      </w:r>
      <w:r w:rsidR="00EB6718" w:rsidRPr="007503B2">
        <w:rPr>
          <w:rFonts w:ascii="Arial" w:eastAsia="Times New Roman" w:hAnsi="Arial" w:cs="Arial"/>
          <w:i/>
          <w:sz w:val="28"/>
          <w:szCs w:val="28"/>
          <w:lang w:eastAsia="it-IT"/>
        </w:rPr>
        <w:t xml:space="preserve">Machine </w:t>
      </w:r>
      <w:proofErr w:type="spellStart"/>
      <w:r w:rsidR="00EB6718" w:rsidRPr="007503B2">
        <w:rPr>
          <w:rFonts w:ascii="Arial" w:eastAsia="Times New Roman" w:hAnsi="Arial" w:cs="Arial"/>
          <w:i/>
          <w:sz w:val="28"/>
          <w:szCs w:val="28"/>
          <w:lang w:eastAsia="it-IT"/>
        </w:rPr>
        <w:t>translation</w:t>
      </w:r>
      <w:proofErr w:type="spellEnd"/>
      <w:r w:rsidR="00FE69AD" w:rsidRPr="007503B2">
        <w:rPr>
          <w:rFonts w:ascii="Arial" w:eastAsia="Times New Roman" w:hAnsi="Arial" w:cs="Arial"/>
          <w:sz w:val="28"/>
          <w:szCs w:val="28"/>
          <w:lang w:eastAsia="it-IT"/>
        </w:rPr>
        <w:t>.</w:t>
      </w:r>
      <w:r w:rsidR="00EB6718" w:rsidRPr="007503B2">
        <w:rPr>
          <w:rFonts w:ascii="Arial" w:eastAsia="Times New Roman" w:hAnsi="Arial" w:cs="Arial"/>
          <w:sz w:val="28"/>
          <w:szCs w:val="28"/>
          <w:lang w:eastAsia="it-IT"/>
        </w:rPr>
        <w:t xml:space="preserve"> Nell’ultimo capitolo l’autrice descrive la vicenda di quest</w:t>
      </w:r>
      <w:r w:rsidR="00704CA1" w:rsidRPr="007503B2">
        <w:rPr>
          <w:rFonts w:ascii="Arial" w:eastAsia="Times New Roman" w:hAnsi="Arial" w:cs="Arial"/>
          <w:sz w:val="28"/>
          <w:szCs w:val="28"/>
          <w:lang w:eastAsia="it-IT"/>
        </w:rPr>
        <w:t>’</w:t>
      </w:r>
      <w:r w:rsidR="00EB6718" w:rsidRPr="007503B2">
        <w:rPr>
          <w:rFonts w:ascii="Arial" w:eastAsia="Times New Roman" w:hAnsi="Arial" w:cs="Arial"/>
          <w:sz w:val="28"/>
          <w:szCs w:val="28"/>
          <w:lang w:eastAsia="it-IT"/>
        </w:rPr>
        <w:t xml:space="preserve">ultimo arrivato, dalla </w:t>
      </w:r>
      <w:r w:rsidR="00704CA1" w:rsidRPr="007503B2">
        <w:rPr>
          <w:rFonts w:ascii="Arial" w:eastAsia="Times New Roman" w:hAnsi="Arial" w:cs="Arial"/>
          <w:sz w:val="28"/>
          <w:szCs w:val="28"/>
          <w:lang w:eastAsia="it-IT"/>
        </w:rPr>
        <w:t xml:space="preserve">sua </w:t>
      </w:r>
      <w:r w:rsidR="00EB6718" w:rsidRPr="007503B2">
        <w:rPr>
          <w:rFonts w:ascii="Arial" w:eastAsia="Times New Roman" w:hAnsi="Arial" w:cs="Arial"/>
          <w:sz w:val="28"/>
          <w:szCs w:val="28"/>
          <w:lang w:eastAsia="it-IT"/>
        </w:rPr>
        <w:t xml:space="preserve">nascita </w:t>
      </w:r>
      <w:r w:rsidR="00704CA1" w:rsidRPr="007503B2">
        <w:rPr>
          <w:rFonts w:ascii="Arial" w:eastAsia="Times New Roman" w:hAnsi="Arial" w:cs="Arial"/>
          <w:sz w:val="28"/>
          <w:szCs w:val="28"/>
          <w:lang w:eastAsia="it-IT"/>
        </w:rPr>
        <w:t>alla fine degli anni quaranta</w:t>
      </w:r>
      <w:r>
        <w:rPr>
          <w:rFonts w:ascii="Arial" w:eastAsia="Times New Roman" w:hAnsi="Arial" w:cs="Arial"/>
          <w:sz w:val="28"/>
          <w:szCs w:val="28"/>
          <w:lang w:eastAsia="it-IT"/>
        </w:rPr>
        <w:t>,</w:t>
      </w:r>
      <w:r w:rsidR="00704CA1" w:rsidRPr="007503B2">
        <w:rPr>
          <w:rFonts w:ascii="Arial" w:eastAsia="Times New Roman" w:hAnsi="Arial" w:cs="Arial"/>
          <w:sz w:val="28"/>
          <w:szCs w:val="28"/>
          <w:lang w:eastAsia="it-IT"/>
        </w:rPr>
        <w:t xml:space="preserve"> con i primi tentativi d</w:t>
      </w:r>
      <w:r w:rsidR="00483CFE">
        <w:rPr>
          <w:rFonts w:ascii="Arial" w:eastAsia="Times New Roman" w:hAnsi="Arial" w:cs="Arial"/>
          <w:sz w:val="28"/>
          <w:szCs w:val="28"/>
          <w:lang w:eastAsia="it-IT"/>
        </w:rPr>
        <w:t>el matematico</w:t>
      </w:r>
      <w:r w:rsidR="00704CA1" w:rsidRPr="007503B2">
        <w:rPr>
          <w:rFonts w:ascii="Arial" w:eastAsia="Times New Roman" w:hAnsi="Arial" w:cs="Arial"/>
          <w:sz w:val="28"/>
          <w:szCs w:val="28"/>
          <w:lang w:eastAsia="it-IT"/>
        </w:rPr>
        <w:t xml:space="preserve"> Warren </w:t>
      </w:r>
      <w:proofErr w:type="spellStart"/>
      <w:r w:rsidR="00704CA1" w:rsidRPr="007503B2">
        <w:rPr>
          <w:rFonts w:ascii="Arial" w:eastAsia="Times New Roman" w:hAnsi="Arial" w:cs="Arial"/>
          <w:sz w:val="28"/>
          <w:szCs w:val="28"/>
          <w:lang w:eastAsia="it-IT"/>
        </w:rPr>
        <w:t>Weaver</w:t>
      </w:r>
      <w:proofErr w:type="spellEnd"/>
      <w:r w:rsidR="00704CA1" w:rsidRPr="007503B2">
        <w:rPr>
          <w:rFonts w:ascii="Arial" w:eastAsia="Times New Roman" w:hAnsi="Arial" w:cs="Arial"/>
          <w:sz w:val="28"/>
          <w:szCs w:val="28"/>
          <w:lang w:eastAsia="it-IT"/>
        </w:rPr>
        <w:t xml:space="preserve">, alla traduzione automatica basata sulla statistica e i corpora linguistici degli anni ottanta, alle reti neurali e i cosiddetti </w:t>
      </w:r>
      <w:r w:rsidR="00704CA1" w:rsidRPr="00483CFE">
        <w:rPr>
          <w:rFonts w:ascii="Arial" w:eastAsia="Times New Roman" w:hAnsi="Arial" w:cs="Arial"/>
          <w:i/>
          <w:sz w:val="28"/>
          <w:szCs w:val="28"/>
          <w:lang w:eastAsia="it-IT"/>
        </w:rPr>
        <w:t xml:space="preserve">word </w:t>
      </w:r>
      <w:proofErr w:type="spellStart"/>
      <w:r w:rsidR="00704CA1" w:rsidRPr="00483CFE">
        <w:rPr>
          <w:rFonts w:ascii="Arial" w:eastAsia="Times New Roman" w:hAnsi="Arial" w:cs="Arial"/>
          <w:i/>
          <w:sz w:val="28"/>
          <w:szCs w:val="28"/>
          <w:lang w:eastAsia="it-IT"/>
        </w:rPr>
        <w:t>embeddings</w:t>
      </w:r>
      <w:proofErr w:type="spellEnd"/>
      <w:r w:rsidR="00704CA1" w:rsidRPr="007503B2">
        <w:rPr>
          <w:rFonts w:ascii="Arial" w:eastAsia="Times New Roman" w:hAnsi="Arial" w:cs="Arial"/>
          <w:sz w:val="28"/>
          <w:szCs w:val="28"/>
          <w:lang w:eastAsia="it-IT"/>
        </w:rPr>
        <w:t xml:space="preserve"> dell’ultimo decennio. Nell’ambito della traduzione automatica e, anche se in modo meno evidente, in quello delle tecnologie di interpretazione assistita sono stati fatti indubbiamente passi da gigante. C’è chi prevede che presto le professioni del traduttore e dell’interprete saranno un ricordo del passato</w:t>
      </w:r>
      <w:r w:rsidR="00483CFE">
        <w:rPr>
          <w:rFonts w:ascii="Arial" w:eastAsia="Times New Roman" w:hAnsi="Arial" w:cs="Arial"/>
          <w:sz w:val="28"/>
          <w:szCs w:val="28"/>
          <w:lang w:eastAsia="it-IT"/>
        </w:rPr>
        <w:t xml:space="preserve">, ipotesi </w:t>
      </w:r>
      <w:r w:rsidR="00077041">
        <w:rPr>
          <w:rFonts w:ascii="Arial" w:eastAsia="Times New Roman" w:hAnsi="Arial" w:cs="Arial"/>
          <w:sz w:val="28"/>
          <w:szCs w:val="28"/>
          <w:lang w:eastAsia="it-IT"/>
        </w:rPr>
        <w:t>di chi</w:t>
      </w:r>
      <w:r w:rsidR="00D57F90" w:rsidRPr="007503B2">
        <w:rPr>
          <w:rFonts w:ascii="Arial" w:eastAsia="Times New Roman" w:hAnsi="Arial" w:cs="Arial"/>
          <w:sz w:val="28"/>
          <w:szCs w:val="28"/>
          <w:lang w:eastAsia="it-IT"/>
        </w:rPr>
        <w:t xml:space="preserve"> in genere ha un’idea piuttosto limitata non solo dell’atto del tradurre, ma dell’atto linguistico in generale. Quello che molti dei traduttori e degli interpreti presentati da </w:t>
      </w:r>
      <w:proofErr w:type="spellStart"/>
      <w:r w:rsidR="00D57F90" w:rsidRPr="007503B2">
        <w:rPr>
          <w:rFonts w:ascii="Arial" w:eastAsia="Times New Roman" w:hAnsi="Arial" w:cs="Arial"/>
          <w:sz w:val="28"/>
          <w:szCs w:val="28"/>
          <w:lang w:eastAsia="it-IT"/>
        </w:rPr>
        <w:t>Asla</w:t>
      </w:r>
      <w:r w:rsidR="000B6AB4">
        <w:rPr>
          <w:rFonts w:ascii="Arial" w:eastAsia="Times New Roman" w:hAnsi="Arial" w:cs="Arial"/>
          <w:sz w:val="28"/>
          <w:szCs w:val="28"/>
          <w:lang w:eastAsia="it-IT"/>
        </w:rPr>
        <w:t>n</w:t>
      </w:r>
      <w:r w:rsidR="00D57F90" w:rsidRPr="007503B2">
        <w:rPr>
          <w:rFonts w:ascii="Arial" w:eastAsia="Times New Roman" w:hAnsi="Arial" w:cs="Arial"/>
          <w:sz w:val="28"/>
          <w:szCs w:val="28"/>
          <w:lang w:eastAsia="it-IT"/>
        </w:rPr>
        <w:t>yan</w:t>
      </w:r>
      <w:proofErr w:type="spellEnd"/>
      <w:r w:rsidR="00D57F90" w:rsidRPr="007503B2">
        <w:rPr>
          <w:rFonts w:ascii="Arial" w:eastAsia="Times New Roman" w:hAnsi="Arial" w:cs="Arial"/>
          <w:sz w:val="28"/>
          <w:szCs w:val="28"/>
          <w:lang w:eastAsia="it-IT"/>
        </w:rPr>
        <w:t xml:space="preserve"> hanno fatto è stato molto di più di quello che potrebbe </w:t>
      </w:r>
      <w:r w:rsidR="00D57F90" w:rsidRPr="007503B2">
        <w:rPr>
          <w:rFonts w:ascii="Arial" w:eastAsia="Times New Roman" w:hAnsi="Arial" w:cs="Arial"/>
          <w:sz w:val="28"/>
          <w:szCs w:val="28"/>
          <w:lang w:eastAsia="it-IT"/>
        </w:rPr>
        <w:lastRenderedPageBreak/>
        <w:t xml:space="preserve">fare una macchina: hanno mediato linguisticamente e culturalmente. Provate a pensare a una macchina che traduce quanto dice un ginecologo italiano a una giovane donna marocchina in un ospedale. E pensate a quanto può essere decisivo </w:t>
      </w:r>
      <w:r w:rsidR="00077041">
        <w:rPr>
          <w:rFonts w:ascii="Arial" w:eastAsia="Times New Roman" w:hAnsi="Arial" w:cs="Arial"/>
          <w:sz w:val="28"/>
          <w:szCs w:val="28"/>
          <w:lang w:eastAsia="it-IT"/>
        </w:rPr>
        <w:t xml:space="preserve">invece </w:t>
      </w:r>
      <w:r w:rsidR="00D57F90" w:rsidRPr="007503B2">
        <w:rPr>
          <w:rFonts w:ascii="Arial" w:eastAsia="Times New Roman" w:hAnsi="Arial" w:cs="Arial"/>
          <w:sz w:val="28"/>
          <w:szCs w:val="28"/>
          <w:lang w:eastAsia="it-IT"/>
        </w:rPr>
        <w:t>l’intervento di un mediatore o una mediatrice capace di comprende la complessità di quanto c’è in gioco in quel momento.</w:t>
      </w:r>
      <w:r w:rsidR="00077041">
        <w:rPr>
          <w:rFonts w:ascii="Arial" w:eastAsia="Times New Roman" w:hAnsi="Arial" w:cs="Arial"/>
          <w:sz w:val="28"/>
          <w:szCs w:val="28"/>
          <w:lang w:eastAsia="it-IT"/>
        </w:rPr>
        <w:t xml:space="preserve"> Ma così in qualunque situazione in cui il dialogo </w:t>
      </w:r>
      <w:r w:rsidR="00884A18">
        <w:rPr>
          <w:rFonts w:ascii="Arial" w:eastAsia="Times New Roman" w:hAnsi="Arial" w:cs="Arial"/>
          <w:sz w:val="28"/>
          <w:szCs w:val="28"/>
          <w:lang w:eastAsia="it-IT"/>
        </w:rPr>
        <w:t>è, come dovrebbe essere,</w:t>
      </w:r>
      <w:r w:rsidR="00077041">
        <w:rPr>
          <w:rFonts w:ascii="Arial" w:eastAsia="Times New Roman" w:hAnsi="Arial" w:cs="Arial"/>
          <w:sz w:val="28"/>
          <w:szCs w:val="28"/>
          <w:lang w:eastAsia="it-IT"/>
        </w:rPr>
        <w:t xml:space="preserve"> una interrelazione vera e vitale. </w:t>
      </w:r>
      <w:r w:rsidR="00D57F90" w:rsidRPr="007503B2">
        <w:rPr>
          <w:rFonts w:ascii="Arial" w:eastAsia="Times New Roman" w:hAnsi="Arial" w:cs="Arial"/>
          <w:sz w:val="28"/>
          <w:szCs w:val="28"/>
          <w:lang w:eastAsia="it-IT"/>
        </w:rPr>
        <w:t xml:space="preserve">Chiude </w:t>
      </w:r>
      <w:proofErr w:type="spellStart"/>
      <w:r w:rsidR="00D57F90" w:rsidRPr="007503B2">
        <w:rPr>
          <w:rFonts w:ascii="Arial" w:eastAsia="Times New Roman" w:hAnsi="Arial" w:cs="Arial"/>
          <w:sz w:val="28"/>
          <w:szCs w:val="28"/>
          <w:lang w:eastAsia="it-IT"/>
        </w:rPr>
        <w:t>Asla</w:t>
      </w:r>
      <w:r w:rsidR="000B6AB4">
        <w:rPr>
          <w:rFonts w:ascii="Arial" w:eastAsia="Times New Roman" w:hAnsi="Arial" w:cs="Arial"/>
          <w:sz w:val="28"/>
          <w:szCs w:val="28"/>
          <w:lang w:eastAsia="it-IT"/>
        </w:rPr>
        <w:t>n</w:t>
      </w:r>
      <w:r w:rsidR="00D57F90" w:rsidRPr="007503B2">
        <w:rPr>
          <w:rFonts w:ascii="Arial" w:eastAsia="Times New Roman" w:hAnsi="Arial" w:cs="Arial"/>
          <w:sz w:val="28"/>
          <w:szCs w:val="28"/>
          <w:lang w:eastAsia="it-IT"/>
        </w:rPr>
        <w:t>yan</w:t>
      </w:r>
      <w:proofErr w:type="spellEnd"/>
      <w:r w:rsidR="00D57F90" w:rsidRPr="007503B2">
        <w:rPr>
          <w:rFonts w:ascii="Arial" w:eastAsia="Times New Roman" w:hAnsi="Arial" w:cs="Arial"/>
          <w:sz w:val="28"/>
          <w:szCs w:val="28"/>
          <w:lang w:eastAsia="it-IT"/>
        </w:rPr>
        <w:t xml:space="preserve"> con una nota di ottimismo</w:t>
      </w:r>
      <w:r w:rsidR="007503B2">
        <w:rPr>
          <w:rFonts w:ascii="Arial" w:eastAsia="Times New Roman" w:hAnsi="Arial" w:cs="Arial"/>
          <w:sz w:val="28"/>
          <w:szCs w:val="28"/>
          <w:lang w:eastAsia="it-IT"/>
        </w:rPr>
        <w:t xml:space="preserve"> sul futuro</w:t>
      </w:r>
      <w:r w:rsidR="00D57F90" w:rsidRPr="007503B2">
        <w:rPr>
          <w:rFonts w:ascii="Arial" w:eastAsia="Times New Roman" w:hAnsi="Arial" w:cs="Arial"/>
          <w:sz w:val="28"/>
          <w:szCs w:val="28"/>
          <w:lang w:eastAsia="it-IT"/>
        </w:rPr>
        <w:t xml:space="preserve"> non solo per la professione dell’interprete e del traduttore</w:t>
      </w:r>
      <w:r w:rsidR="007503B2">
        <w:rPr>
          <w:rFonts w:ascii="Arial" w:eastAsia="Times New Roman" w:hAnsi="Arial" w:cs="Arial"/>
          <w:sz w:val="28"/>
          <w:szCs w:val="28"/>
          <w:lang w:eastAsia="it-IT"/>
        </w:rPr>
        <w:t xml:space="preserve"> ma dei parlanti in generale</w:t>
      </w:r>
      <w:r w:rsidR="00D57F90" w:rsidRPr="007503B2">
        <w:rPr>
          <w:rFonts w:ascii="Arial" w:eastAsia="Times New Roman" w:hAnsi="Arial" w:cs="Arial"/>
          <w:sz w:val="28"/>
          <w:szCs w:val="28"/>
          <w:lang w:eastAsia="it-IT"/>
        </w:rPr>
        <w:t xml:space="preserve">: “Fino a quando il linguaggio non si restringerà al compito di collocare delle parole più o meno corrette in un ordine più o meno corretto; finché continueremo a scherzare e a imprecare, a elogiare e a ironizzare, parlando e scrivendo schiettamente oppure no; fintantoché la comunicazione umana continuerà a includere tutto ciò e molto altro, parafrasando Mark Twain potremo affermare – senza tema di smentita – che le notizie sulla morte del traduttore sono state fortemente ingigantite” (p. 256). </w:t>
      </w:r>
      <w:r w:rsidR="007503B2">
        <w:rPr>
          <w:rFonts w:ascii="Arial" w:eastAsia="Times New Roman" w:hAnsi="Arial" w:cs="Arial"/>
          <w:sz w:val="28"/>
          <w:szCs w:val="28"/>
          <w:lang w:eastAsia="it-IT"/>
        </w:rPr>
        <w:t xml:space="preserve">O almeno così spera chi ha a cuore la libertà di pensare, parlare e </w:t>
      </w:r>
      <w:r w:rsidR="00077041">
        <w:rPr>
          <w:rFonts w:ascii="Arial" w:eastAsia="Times New Roman" w:hAnsi="Arial" w:cs="Arial"/>
          <w:sz w:val="28"/>
          <w:szCs w:val="28"/>
          <w:lang w:eastAsia="it-IT"/>
        </w:rPr>
        <w:t>i</w:t>
      </w:r>
      <w:r w:rsidR="000840FB">
        <w:rPr>
          <w:rFonts w:ascii="Arial" w:eastAsia="Times New Roman" w:hAnsi="Arial" w:cs="Arial"/>
          <w:sz w:val="28"/>
          <w:szCs w:val="28"/>
          <w:lang w:eastAsia="it-IT"/>
        </w:rPr>
        <w:t>n</w:t>
      </w:r>
      <w:r w:rsidR="00077041">
        <w:rPr>
          <w:rFonts w:ascii="Arial" w:eastAsia="Times New Roman" w:hAnsi="Arial" w:cs="Arial"/>
          <w:sz w:val="28"/>
          <w:szCs w:val="28"/>
          <w:lang w:eastAsia="it-IT"/>
        </w:rPr>
        <w:t>terpretare anche oltre gli algoritmi e le statistiche</w:t>
      </w:r>
      <w:r w:rsidR="00540160">
        <w:rPr>
          <w:rFonts w:ascii="Arial" w:eastAsia="Times New Roman" w:hAnsi="Arial" w:cs="Arial"/>
          <w:sz w:val="28"/>
          <w:szCs w:val="28"/>
          <w:lang w:eastAsia="it-IT"/>
        </w:rPr>
        <w:t>, illudendosi magari di potere ancora scegliere</w:t>
      </w:r>
      <w:r w:rsidR="007503B2">
        <w:rPr>
          <w:rFonts w:ascii="Arial" w:eastAsia="Times New Roman" w:hAnsi="Arial" w:cs="Arial"/>
          <w:sz w:val="28"/>
          <w:szCs w:val="28"/>
          <w:lang w:eastAsia="it-IT"/>
        </w:rPr>
        <w:t>.</w:t>
      </w:r>
    </w:p>
    <w:p w:rsidR="0022700C" w:rsidRDefault="0022700C"/>
    <w:sectPr w:rsidR="0022700C" w:rsidSect="0019350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B43FD"/>
    <w:multiLevelType w:val="multilevel"/>
    <w:tmpl w:val="2A78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D7"/>
    <w:rsid w:val="00006601"/>
    <w:rsid w:val="00077041"/>
    <w:rsid w:val="000840FB"/>
    <w:rsid w:val="000B6AB4"/>
    <w:rsid w:val="000E5D18"/>
    <w:rsid w:val="0019350D"/>
    <w:rsid w:val="001A1345"/>
    <w:rsid w:val="001B57BF"/>
    <w:rsid w:val="001C5180"/>
    <w:rsid w:val="0022700C"/>
    <w:rsid w:val="00255428"/>
    <w:rsid w:val="00336322"/>
    <w:rsid w:val="003A6571"/>
    <w:rsid w:val="003E3BC6"/>
    <w:rsid w:val="003F1CBD"/>
    <w:rsid w:val="003F3EE7"/>
    <w:rsid w:val="00436182"/>
    <w:rsid w:val="00483CFE"/>
    <w:rsid w:val="004A3448"/>
    <w:rsid w:val="004C09BC"/>
    <w:rsid w:val="00540160"/>
    <w:rsid w:val="0057751D"/>
    <w:rsid w:val="00592D35"/>
    <w:rsid w:val="005A1AB0"/>
    <w:rsid w:val="005A2858"/>
    <w:rsid w:val="005C3145"/>
    <w:rsid w:val="00641926"/>
    <w:rsid w:val="0065258B"/>
    <w:rsid w:val="006B07F1"/>
    <w:rsid w:val="00704CA1"/>
    <w:rsid w:val="007503B2"/>
    <w:rsid w:val="00751307"/>
    <w:rsid w:val="00782252"/>
    <w:rsid w:val="007D7012"/>
    <w:rsid w:val="008011CC"/>
    <w:rsid w:val="00871700"/>
    <w:rsid w:val="0088308F"/>
    <w:rsid w:val="00884A18"/>
    <w:rsid w:val="00893E15"/>
    <w:rsid w:val="008B6928"/>
    <w:rsid w:val="008C173E"/>
    <w:rsid w:val="00925BC1"/>
    <w:rsid w:val="00930263"/>
    <w:rsid w:val="009A6DC1"/>
    <w:rsid w:val="00A07F41"/>
    <w:rsid w:val="00A14667"/>
    <w:rsid w:val="00A17FAF"/>
    <w:rsid w:val="00A30694"/>
    <w:rsid w:val="00A32B7E"/>
    <w:rsid w:val="00A35F65"/>
    <w:rsid w:val="00AF496F"/>
    <w:rsid w:val="00B74EEB"/>
    <w:rsid w:val="00BC3A5C"/>
    <w:rsid w:val="00BD0617"/>
    <w:rsid w:val="00C662EF"/>
    <w:rsid w:val="00C72A96"/>
    <w:rsid w:val="00C767D6"/>
    <w:rsid w:val="00C84F17"/>
    <w:rsid w:val="00CA0E49"/>
    <w:rsid w:val="00CB74A2"/>
    <w:rsid w:val="00D02210"/>
    <w:rsid w:val="00D0707F"/>
    <w:rsid w:val="00D439C6"/>
    <w:rsid w:val="00D56006"/>
    <w:rsid w:val="00D57F90"/>
    <w:rsid w:val="00DE4ACA"/>
    <w:rsid w:val="00E366D7"/>
    <w:rsid w:val="00E44D3D"/>
    <w:rsid w:val="00EA3081"/>
    <w:rsid w:val="00EB6718"/>
    <w:rsid w:val="00EC2091"/>
    <w:rsid w:val="00F1575B"/>
    <w:rsid w:val="00F35765"/>
    <w:rsid w:val="00F55F5A"/>
    <w:rsid w:val="00FB1CF6"/>
    <w:rsid w:val="00FE6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7BADDE5"/>
  <w15:chartTrackingRefBased/>
  <w15:docId w15:val="{4C264EF1-878F-9B4A-B330-79066D70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871700"/>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71700"/>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AF496F"/>
    <w:rPr>
      <w:b/>
      <w:bCs/>
    </w:rPr>
  </w:style>
  <w:style w:type="character" w:styleId="Enfasicorsivo">
    <w:name w:val="Emphasis"/>
    <w:basedOn w:val="Carpredefinitoparagrafo"/>
    <w:uiPriority w:val="20"/>
    <w:qFormat/>
    <w:rsid w:val="00AF496F"/>
    <w:rPr>
      <w:i/>
      <w:iCs/>
    </w:rPr>
  </w:style>
  <w:style w:type="character" w:styleId="Collegamentoipertestuale">
    <w:name w:val="Hyperlink"/>
    <w:basedOn w:val="Carpredefinitoparagrafo"/>
    <w:uiPriority w:val="99"/>
    <w:unhideWhenUsed/>
    <w:rsid w:val="00D439C6"/>
    <w:rPr>
      <w:color w:val="0563C1" w:themeColor="hyperlink"/>
      <w:u w:val="single"/>
    </w:rPr>
  </w:style>
  <w:style w:type="character" w:styleId="Menzionenonrisolta">
    <w:name w:val="Unresolved Mention"/>
    <w:basedOn w:val="Carpredefinitoparagrafo"/>
    <w:uiPriority w:val="99"/>
    <w:semiHidden/>
    <w:unhideWhenUsed/>
    <w:rsid w:val="00D43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753">
      <w:bodyDiv w:val="1"/>
      <w:marLeft w:val="0"/>
      <w:marRight w:val="0"/>
      <w:marTop w:val="0"/>
      <w:marBottom w:val="0"/>
      <w:divBdr>
        <w:top w:val="none" w:sz="0" w:space="0" w:color="auto"/>
        <w:left w:val="none" w:sz="0" w:space="0" w:color="auto"/>
        <w:bottom w:val="none" w:sz="0" w:space="0" w:color="auto"/>
        <w:right w:val="none" w:sz="0" w:space="0" w:color="auto"/>
      </w:divBdr>
    </w:div>
    <w:div w:id="290675378">
      <w:bodyDiv w:val="1"/>
      <w:marLeft w:val="0"/>
      <w:marRight w:val="0"/>
      <w:marTop w:val="0"/>
      <w:marBottom w:val="0"/>
      <w:divBdr>
        <w:top w:val="none" w:sz="0" w:space="0" w:color="auto"/>
        <w:left w:val="none" w:sz="0" w:space="0" w:color="auto"/>
        <w:bottom w:val="none" w:sz="0" w:space="0" w:color="auto"/>
        <w:right w:val="none" w:sz="0" w:space="0" w:color="auto"/>
      </w:divBdr>
    </w:div>
    <w:div w:id="324476998">
      <w:bodyDiv w:val="1"/>
      <w:marLeft w:val="0"/>
      <w:marRight w:val="0"/>
      <w:marTop w:val="0"/>
      <w:marBottom w:val="0"/>
      <w:divBdr>
        <w:top w:val="none" w:sz="0" w:space="0" w:color="auto"/>
        <w:left w:val="none" w:sz="0" w:space="0" w:color="auto"/>
        <w:bottom w:val="none" w:sz="0" w:space="0" w:color="auto"/>
        <w:right w:val="none" w:sz="0" w:space="0" w:color="auto"/>
      </w:divBdr>
      <w:divsChild>
        <w:div w:id="942568363">
          <w:marLeft w:val="0"/>
          <w:marRight w:val="0"/>
          <w:marTop w:val="0"/>
          <w:marBottom w:val="0"/>
          <w:divBdr>
            <w:top w:val="none" w:sz="0" w:space="0" w:color="auto"/>
            <w:left w:val="none" w:sz="0" w:space="0" w:color="auto"/>
            <w:bottom w:val="none" w:sz="0" w:space="0" w:color="auto"/>
            <w:right w:val="none" w:sz="0" w:space="0" w:color="auto"/>
          </w:divBdr>
        </w:div>
        <w:div w:id="548348874">
          <w:marLeft w:val="0"/>
          <w:marRight w:val="0"/>
          <w:marTop w:val="0"/>
          <w:marBottom w:val="0"/>
          <w:divBdr>
            <w:top w:val="none" w:sz="0" w:space="0" w:color="auto"/>
            <w:left w:val="none" w:sz="0" w:space="0" w:color="auto"/>
            <w:bottom w:val="none" w:sz="0" w:space="0" w:color="auto"/>
            <w:right w:val="none" w:sz="0" w:space="0" w:color="auto"/>
          </w:divBdr>
        </w:div>
        <w:div w:id="307629824">
          <w:marLeft w:val="0"/>
          <w:marRight w:val="0"/>
          <w:marTop w:val="0"/>
          <w:marBottom w:val="0"/>
          <w:divBdr>
            <w:top w:val="none" w:sz="0" w:space="0" w:color="auto"/>
            <w:left w:val="none" w:sz="0" w:space="0" w:color="auto"/>
            <w:bottom w:val="none" w:sz="0" w:space="0" w:color="auto"/>
            <w:right w:val="none" w:sz="0" w:space="0" w:color="auto"/>
          </w:divBdr>
        </w:div>
        <w:div w:id="1971351131">
          <w:marLeft w:val="0"/>
          <w:marRight w:val="0"/>
          <w:marTop w:val="0"/>
          <w:marBottom w:val="0"/>
          <w:divBdr>
            <w:top w:val="none" w:sz="0" w:space="0" w:color="auto"/>
            <w:left w:val="none" w:sz="0" w:space="0" w:color="auto"/>
            <w:bottom w:val="none" w:sz="0" w:space="0" w:color="auto"/>
            <w:right w:val="none" w:sz="0" w:space="0" w:color="auto"/>
          </w:divBdr>
        </w:div>
        <w:div w:id="1039938935">
          <w:marLeft w:val="0"/>
          <w:marRight w:val="0"/>
          <w:marTop w:val="0"/>
          <w:marBottom w:val="0"/>
          <w:divBdr>
            <w:top w:val="none" w:sz="0" w:space="0" w:color="auto"/>
            <w:left w:val="none" w:sz="0" w:space="0" w:color="auto"/>
            <w:bottom w:val="none" w:sz="0" w:space="0" w:color="auto"/>
            <w:right w:val="none" w:sz="0" w:space="0" w:color="auto"/>
          </w:divBdr>
        </w:div>
        <w:div w:id="976956839">
          <w:marLeft w:val="0"/>
          <w:marRight w:val="0"/>
          <w:marTop w:val="0"/>
          <w:marBottom w:val="0"/>
          <w:divBdr>
            <w:top w:val="none" w:sz="0" w:space="0" w:color="auto"/>
            <w:left w:val="none" w:sz="0" w:space="0" w:color="auto"/>
            <w:bottom w:val="none" w:sz="0" w:space="0" w:color="auto"/>
            <w:right w:val="none" w:sz="0" w:space="0" w:color="auto"/>
          </w:divBdr>
        </w:div>
        <w:div w:id="1820996762">
          <w:marLeft w:val="0"/>
          <w:marRight w:val="0"/>
          <w:marTop w:val="0"/>
          <w:marBottom w:val="0"/>
          <w:divBdr>
            <w:top w:val="none" w:sz="0" w:space="0" w:color="auto"/>
            <w:left w:val="none" w:sz="0" w:space="0" w:color="auto"/>
            <w:bottom w:val="none" w:sz="0" w:space="0" w:color="auto"/>
            <w:right w:val="none" w:sz="0" w:space="0" w:color="auto"/>
          </w:divBdr>
        </w:div>
        <w:div w:id="136917322">
          <w:marLeft w:val="0"/>
          <w:marRight w:val="0"/>
          <w:marTop w:val="0"/>
          <w:marBottom w:val="0"/>
          <w:divBdr>
            <w:top w:val="none" w:sz="0" w:space="0" w:color="auto"/>
            <w:left w:val="none" w:sz="0" w:space="0" w:color="auto"/>
            <w:bottom w:val="none" w:sz="0" w:space="0" w:color="auto"/>
            <w:right w:val="none" w:sz="0" w:space="0" w:color="auto"/>
          </w:divBdr>
        </w:div>
        <w:div w:id="1874347912">
          <w:marLeft w:val="0"/>
          <w:marRight w:val="0"/>
          <w:marTop w:val="0"/>
          <w:marBottom w:val="0"/>
          <w:divBdr>
            <w:top w:val="none" w:sz="0" w:space="0" w:color="auto"/>
            <w:left w:val="none" w:sz="0" w:space="0" w:color="auto"/>
            <w:bottom w:val="none" w:sz="0" w:space="0" w:color="auto"/>
            <w:right w:val="none" w:sz="0" w:space="0" w:color="auto"/>
          </w:divBdr>
        </w:div>
        <w:div w:id="1479766903">
          <w:marLeft w:val="0"/>
          <w:marRight w:val="0"/>
          <w:marTop w:val="0"/>
          <w:marBottom w:val="0"/>
          <w:divBdr>
            <w:top w:val="none" w:sz="0" w:space="0" w:color="auto"/>
            <w:left w:val="none" w:sz="0" w:space="0" w:color="auto"/>
            <w:bottom w:val="none" w:sz="0" w:space="0" w:color="auto"/>
            <w:right w:val="none" w:sz="0" w:space="0" w:color="auto"/>
          </w:divBdr>
        </w:div>
        <w:div w:id="1122118653">
          <w:marLeft w:val="0"/>
          <w:marRight w:val="0"/>
          <w:marTop w:val="0"/>
          <w:marBottom w:val="0"/>
          <w:divBdr>
            <w:top w:val="none" w:sz="0" w:space="0" w:color="auto"/>
            <w:left w:val="none" w:sz="0" w:space="0" w:color="auto"/>
            <w:bottom w:val="none" w:sz="0" w:space="0" w:color="auto"/>
            <w:right w:val="none" w:sz="0" w:space="0" w:color="auto"/>
          </w:divBdr>
        </w:div>
        <w:div w:id="345905351">
          <w:marLeft w:val="0"/>
          <w:marRight w:val="0"/>
          <w:marTop w:val="0"/>
          <w:marBottom w:val="0"/>
          <w:divBdr>
            <w:top w:val="none" w:sz="0" w:space="0" w:color="auto"/>
            <w:left w:val="none" w:sz="0" w:space="0" w:color="auto"/>
            <w:bottom w:val="none" w:sz="0" w:space="0" w:color="auto"/>
            <w:right w:val="none" w:sz="0" w:space="0" w:color="auto"/>
          </w:divBdr>
        </w:div>
        <w:div w:id="396636040">
          <w:marLeft w:val="0"/>
          <w:marRight w:val="0"/>
          <w:marTop w:val="0"/>
          <w:marBottom w:val="0"/>
          <w:divBdr>
            <w:top w:val="none" w:sz="0" w:space="0" w:color="auto"/>
            <w:left w:val="none" w:sz="0" w:space="0" w:color="auto"/>
            <w:bottom w:val="none" w:sz="0" w:space="0" w:color="auto"/>
            <w:right w:val="none" w:sz="0" w:space="0" w:color="auto"/>
          </w:divBdr>
        </w:div>
        <w:div w:id="467937010">
          <w:marLeft w:val="0"/>
          <w:marRight w:val="0"/>
          <w:marTop w:val="0"/>
          <w:marBottom w:val="0"/>
          <w:divBdr>
            <w:top w:val="none" w:sz="0" w:space="0" w:color="auto"/>
            <w:left w:val="none" w:sz="0" w:space="0" w:color="auto"/>
            <w:bottom w:val="none" w:sz="0" w:space="0" w:color="auto"/>
            <w:right w:val="none" w:sz="0" w:space="0" w:color="auto"/>
          </w:divBdr>
        </w:div>
      </w:divsChild>
    </w:div>
    <w:div w:id="332152492">
      <w:bodyDiv w:val="1"/>
      <w:marLeft w:val="0"/>
      <w:marRight w:val="0"/>
      <w:marTop w:val="0"/>
      <w:marBottom w:val="0"/>
      <w:divBdr>
        <w:top w:val="none" w:sz="0" w:space="0" w:color="auto"/>
        <w:left w:val="none" w:sz="0" w:space="0" w:color="auto"/>
        <w:bottom w:val="none" w:sz="0" w:space="0" w:color="auto"/>
        <w:right w:val="none" w:sz="0" w:space="0" w:color="auto"/>
      </w:divBdr>
    </w:div>
    <w:div w:id="980498219">
      <w:bodyDiv w:val="1"/>
      <w:marLeft w:val="0"/>
      <w:marRight w:val="0"/>
      <w:marTop w:val="0"/>
      <w:marBottom w:val="0"/>
      <w:divBdr>
        <w:top w:val="none" w:sz="0" w:space="0" w:color="auto"/>
        <w:left w:val="none" w:sz="0" w:space="0" w:color="auto"/>
        <w:bottom w:val="none" w:sz="0" w:space="0" w:color="auto"/>
        <w:right w:val="none" w:sz="0" w:space="0" w:color="auto"/>
      </w:divBdr>
    </w:div>
    <w:div w:id="1637644658">
      <w:bodyDiv w:val="1"/>
      <w:marLeft w:val="0"/>
      <w:marRight w:val="0"/>
      <w:marTop w:val="0"/>
      <w:marBottom w:val="0"/>
      <w:divBdr>
        <w:top w:val="none" w:sz="0" w:space="0" w:color="auto"/>
        <w:left w:val="none" w:sz="0" w:space="0" w:color="auto"/>
        <w:bottom w:val="none" w:sz="0" w:space="0" w:color="auto"/>
        <w:right w:val="none" w:sz="0" w:space="0" w:color="auto"/>
      </w:divBdr>
    </w:div>
    <w:div w:id="1923643571">
      <w:bodyDiv w:val="1"/>
      <w:marLeft w:val="0"/>
      <w:marRight w:val="0"/>
      <w:marTop w:val="0"/>
      <w:marBottom w:val="0"/>
      <w:divBdr>
        <w:top w:val="none" w:sz="0" w:space="0" w:color="auto"/>
        <w:left w:val="none" w:sz="0" w:space="0" w:color="auto"/>
        <w:bottom w:val="none" w:sz="0" w:space="0" w:color="auto"/>
        <w:right w:val="none" w:sz="0" w:space="0" w:color="auto"/>
      </w:divBdr>
    </w:div>
    <w:div w:id="1948809457">
      <w:bodyDiv w:val="1"/>
      <w:marLeft w:val="0"/>
      <w:marRight w:val="0"/>
      <w:marTop w:val="0"/>
      <w:marBottom w:val="0"/>
      <w:divBdr>
        <w:top w:val="none" w:sz="0" w:space="0" w:color="auto"/>
        <w:left w:val="none" w:sz="0" w:space="0" w:color="auto"/>
        <w:bottom w:val="none" w:sz="0" w:space="0" w:color="auto"/>
        <w:right w:val="none" w:sz="0" w:space="0" w:color="auto"/>
      </w:divBdr>
    </w:div>
    <w:div w:id="2040350603">
      <w:bodyDiv w:val="1"/>
      <w:marLeft w:val="0"/>
      <w:marRight w:val="0"/>
      <w:marTop w:val="0"/>
      <w:marBottom w:val="0"/>
      <w:divBdr>
        <w:top w:val="none" w:sz="0" w:space="0" w:color="auto"/>
        <w:left w:val="none" w:sz="0" w:space="0" w:color="auto"/>
        <w:bottom w:val="none" w:sz="0" w:space="0" w:color="auto"/>
        <w:right w:val="none" w:sz="0" w:space="0" w:color="auto"/>
      </w:divBdr>
    </w:div>
    <w:div w:id="20657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1585</Words>
  <Characters>9036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2021-07-22T10:22:00Z</dcterms:created>
  <dcterms:modified xsi:type="dcterms:W3CDTF">2021-08-20T09:46:00Z</dcterms:modified>
</cp:coreProperties>
</file>