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1A93EC" w14:textId="7B237D51" w:rsidR="00125227" w:rsidRPr="0076584B" w:rsidRDefault="00125227" w:rsidP="005E0C64">
      <w:pPr>
        <w:spacing w:line="480" w:lineRule="auto"/>
        <w:jc w:val="center"/>
        <w:rPr>
          <w:b/>
          <w:lang w:val="en-US"/>
        </w:rPr>
      </w:pPr>
      <w:r w:rsidRPr="0076584B">
        <w:rPr>
          <w:rFonts w:cs="Times New Roman"/>
          <w:b/>
          <w:bCs/>
          <w:lang w:val="en-US"/>
        </w:rPr>
        <w:t>Volume 8. (Engineering of) Caffeinated and cocoa based beverages</w:t>
      </w:r>
    </w:p>
    <w:p w14:paraId="1AA9B222" w14:textId="77777777" w:rsidR="00125227" w:rsidRPr="0076584B" w:rsidRDefault="00125227" w:rsidP="005E0C64">
      <w:pPr>
        <w:spacing w:line="480" w:lineRule="auto"/>
        <w:jc w:val="center"/>
        <w:rPr>
          <w:b/>
          <w:lang w:val="en-US"/>
        </w:rPr>
      </w:pPr>
    </w:p>
    <w:p w14:paraId="4607F0B2" w14:textId="1B8B8AC2" w:rsidR="00836E46" w:rsidRPr="0076584B" w:rsidRDefault="00125227" w:rsidP="005E0C64">
      <w:pPr>
        <w:spacing w:line="480" w:lineRule="auto"/>
        <w:jc w:val="center"/>
        <w:rPr>
          <w:lang w:val="en-US"/>
        </w:rPr>
      </w:pPr>
      <w:r w:rsidRPr="0076584B">
        <w:rPr>
          <w:b/>
          <w:lang w:val="en-US"/>
        </w:rPr>
        <w:t xml:space="preserve">Chapter: </w:t>
      </w:r>
      <w:r w:rsidR="00040694" w:rsidRPr="0076584B">
        <w:rPr>
          <w:b/>
          <w:lang w:val="en-US"/>
        </w:rPr>
        <w:t>Caffeine in beverages: cardiovascular effects</w:t>
      </w:r>
      <w:r w:rsidR="00040694" w:rsidRPr="0076584B">
        <w:rPr>
          <w:lang w:val="en-US"/>
        </w:rPr>
        <w:t>.</w:t>
      </w:r>
    </w:p>
    <w:p w14:paraId="5356F18B" w14:textId="77777777" w:rsidR="00125227" w:rsidRPr="0076584B" w:rsidRDefault="00125227" w:rsidP="005E0C64">
      <w:pPr>
        <w:spacing w:line="480" w:lineRule="auto"/>
        <w:jc w:val="center"/>
        <w:rPr>
          <w:lang w:val="en-US"/>
        </w:rPr>
      </w:pPr>
    </w:p>
    <w:p w14:paraId="39A9AC2A" w14:textId="77777777" w:rsidR="00040694" w:rsidRPr="0076584B" w:rsidRDefault="00040694" w:rsidP="005E0C64">
      <w:pPr>
        <w:spacing w:line="480" w:lineRule="auto"/>
        <w:rPr>
          <w:lang w:val="en-US"/>
        </w:rPr>
      </w:pPr>
    </w:p>
    <w:p w14:paraId="3D3EA1D9" w14:textId="0F05C1B3" w:rsidR="00040694" w:rsidRPr="0076584B" w:rsidRDefault="00040694" w:rsidP="005E0C64">
      <w:pPr>
        <w:spacing w:line="480" w:lineRule="auto"/>
        <w:rPr>
          <w:lang w:val="en-US"/>
        </w:rPr>
      </w:pPr>
      <w:r w:rsidRPr="0076584B">
        <w:rPr>
          <w:lang w:val="en-US"/>
        </w:rPr>
        <w:t xml:space="preserve">Anna Vittoria Mattioli, </w:t>
      </w:r>
      <w:r w:rsidR="00332A6E" w:rsidRPr="0076584B">
        <w:rPr>
          <w:lang w:val="en-US"/>
        </w:rPr>
        <w:t xml:space="preserve">Matteo Ballerini Puviani, </w:t>
      </w:r>
      <w:r w:rsidRPr="0076584B">
        <w:rPr>
          <w:lang w:val="en-US"/>
        </w:rPr>
        <w:t>Alberto Farinetti.</w:t>
      </w:r>
    </w:p>
    <w:p w14:paraId="240B4317" w14:textId="77777777" w:rsidR="005E7812" w:rsidRPr="0076584B" w:rsidRDefault="005E7812" w:rsidP="005E0C64">
      <w:pPr>
        <w:spacing w:line="480" w:lineRule="auto"/>
        <w:rPr>
          <w:lang w:val="en-US"/>
        </w:rPr>
      </w:pPr>
    </w:p>
    <w:p w14:paraId="731E2349" w14:textId="77777777" w:rsidR="005E7812" w:rsidRPr="0076584B" w:rsidRDefault="005E7812" w:rsidP="005E0C64">
      <w:pPr>
        <w:pStyle w:val="Paragrafoelenco"/>
        <w:spacing w:after="0" w:line="480" w:lineRule="auto"/>
        <w:ind w:left="0"/>
        <w:rPr>
          <w:rFonts w:asciiTheme="minorHAnsi" w:eastAsia="Courier New" w:hAnsiTheme="minorHAnsi"/>
          <w:color w:val="000000"/>
          <w:sz w:val="24"/>
          <w:szCs w:val="24"/>
          <w:lang w:val="en-US"/>
        </w:rPr>
      </w:pPr>
      <w:r w:rsidRPr="0076584B">
        <w:rPr>
          <w:rFonts w:asciiTheme="minorHAnsi" w:eastAsia="Courier New" w:hAnsiTheme="minorHAnsi"/>
          <w:color w:val="000000"/>
          <w:sz w:val="24"/>
          <w:szCs w:val="24"/>
          <w:lang w:val="en-US"/>
        </w:rPr>
        <w:t>Surgical, Medical and Dental Department of Morphological Sciences related to Transplant, Oncology and Regenerative Medicine University of Modena and Reggio Emilia</w:t>
      </w:r>
    </w:p>
    <w:p w14:paraId="03B77658" w14:textId="77777777" w:rsidR="005E7812" w:rsidRPr="0076584B" w:rsidRDefault="005E7812" w:rsidP="005E0C64">
      <w:pPr>
        <w:spacing w:line="480" w:lineRule="auto"/>
        <w:rPr>
          <w:rFonts w:eastAsia="Courier New" w:cs="Times New Roman"/>
          <w:color w:val="000000" w:themeColor="text1"/>
          <w:lang w:val="en-US"/>
        </w:rPr>
      </w:pPr>
    </w:p>
    <w:p w14:paraId="3043B741" w14:textId="77777777" w:rsidR="005E7812" w:rsidRPr="0076584B" w:rsidRDefault="005E7812" w:rsidP="005E0C64">
      <w:pPr>
        <w:spacing w:line="480" w:lineRule="auto"/>
        <w:rPr>
          <w:rFonts w:eastAsia="Courier New" w:cs="Times New Roman"/>
          <w:color w:val="000000" w:themeColor="text1"/>
          <w:lang w:val="en-US"/>
        </w:rPr>
      </w:pPr>
    </w:p>
    <w:p w14:paraId="30DA15AD" w14:textId="77777777" w:rsidR="005E7812" w:rsidRPr="0076584B" w:rsidRDefault="005E7812" w:rsidP="005E0C64">
      <w:pPr>
        <w:spacing w:line="480" w:lineRule="auto"/>
        <w:rPr>
          <w:rFonts w:eastAsia="Courier New" w:cs="Times New Roman"/>
          <w:color w:val="000000" w:themeColor="text1"/>
          <w:lang w:val="en-US"/>
        </w:rPr>
      </w:pPr>
    </w:p>
    <w:p w14:paraId="5B4E7E0C" w14:textId="77777777" w:rsidR="005E7812" w:rsidRPr="0076584B" w:rsidRDefault="005E7812"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Address for correspondence:</w:t>
      </w:r>
    </w:p>
    <w:p w14:paraId="6D468286" w14:textId="397E5841" w:rsidR="005E7812" w:rsidRPr="0076584B" w:rsidRDefault="005E7812"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Anna Vittoria Mattioli, MD, PhD</w:t>
      </w:r>
    </w:p>
    <w:p w14:paraId="450A4BA9" w14:textId="5C47B095" w:rsidR="005E7812" w:rsidRPr="0076584B" w:rsidRDefault="005E7812"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 xml:space="preserve">CHIMOMO Department </w:t>
      </w:r>
    </w:p>
    <w:p w14:paraId="37056B56" w14:textId="77777777" w:rsidR="005E7812" w:rsidRPr="0076584B" w:rsidRDefault="005E7812"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University of Modena and R.E.</w:t>
      </w:r>
    </w:p>
    <w:p w14:paraId="454E3845" w14:textId="64D1775F" w:rsidR="005E7812" w:rsidRPr="0076584B" w:rsidRDefault="005E7812"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Via del pozzo, 71</w:t>
      </w:r>
    </w:p>
    <w:p w14:paraId="4B75DD4B" w14:textId="77777777" w:rsidR="005E7812" w:rsidRPr="0076584B" w:rsidRDefault="005E7812"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41100 Modena (Italy)</w:t>
      </w:r>
    </w:p>
    <w:p w14:paraId="52DD5C37" w14:textId="77777777" w:rsidR="005E7812" w:rsidRPr="0076584B" w:rsidRDefault="005E7812" w:rsidP="005E0C64">
      <w:pPr>
        <w:spacing w:line="480" w:lineRule="auto"/>
        <w:rPr>
          <w:rFonts w:eastAsia="Courier New" w:cs="Times New Roman"/>
          <w:color w:val="000000" w:themeColor="text1"/>
          <w:lang w:val="en-US"/>
        </w:rPr>
      </w:pPr>
    </w:p>
    <w:p w14:paraId="1127889E" w14:textId="7F758FC1" w:rsidR="005E7812" w:rsidRPr="0076584B" w:rsidRDefault="005E7812"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phone +39 059 4224043</w:t>
      </w:r>
    </w:p>
    <w:p w14:paraId="34B0D8AF" w14:textId="64380D6F" w:rsidR="005E7812" w:rsidRPr="0076584B" w:rsidRDefault="005E7812"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 xml:space="preserve">email: </w:t>
      </w:r>
      <w:hyperlink r:id="rId8" w:history="1">
        <w:r w:rsidRPr="0076584B">
          <w:rPr>
            <w:rStyle w:val="Collegamentoipertestuale"/>
            <w:rFonts w:eastAsia="Courier New" w:cs="Times New Roman"/>
            <w:lang w:val="en-US"/>
          </w:rPr>
          <w:t>annavittoria.mattioli@unimore.it</w:t>
        </w:r>
      </w:hyperlink>
    </w:p>
    <w:p w14:paraId="556840B4" w14:textId="77777777" w:rsidR="005E7812" w:rsidRPr="0076584B" w:rsidRDefault="005E7812" w:rsidP="005E0C64">
      <w:pPr>
        <w:spacing w:line="480" w:lineRule="auto"/>
        <w:rPr>
          <w:rFonts w:eastAsia="Courier New" w:cs="Times New Roman"/>
          <w:color w:val="000000" w:themeColor="text1"/>
          <w:lang w:val="en-US"/>
        </w:rPr>
      </w:pPr>
    </w:p>
    <w:p w14:paraId="2483625B" w14:textId="77777777" w:rsidR="00D13F75" w:rsidRPr="0076584B" w:rsidRDefault="00D13F75" w:rsidP="005E0C64">
      <w:pPr>
        <w:spacing w:line="480" w:lineRule="auto"/>
        <w:rPr>
          <w:rFonts w:eastAsia="Courier New" w:cs="Times New Roman"/>
          <w:color w:val="000000" w:themeColor="text1"/>
          <w:lang w:val="en-US"/>
        </w:rPr>
      </w:pPr>
    </w:p>
    <w:p w14:paraId="28E3BC4F" w14:textId="36256953" w:rsidR="00D13F75" w:rsidRPr="0076584B" w:rsidRDefault="00D13F75"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br w:type="page"/>
      </w:r>
    </w:p>
    <w:p w14:paraId="5446762F" w14:textId="77777777" w:rsidR="00D13F75" w:rsidRPr="0076584B" w:rsidRDefault="00D13F75" w:rsidP="005E0C64">
      <w:pPr>
        <w:spacing w:line="480" w:lineRule="auto"/>
        <w:rPr>
          <w:rFonts w:eastAsia="Courier New" w:cs="Times New Roman"/>
          <w:color w:val="000000" w:themeColor="text1"/>
          <w:lang w:val="en-US"/>
        </w:rPr>
      </w:pPr>
    </w:p>
    <w:p w14:paraId="43BBE948" w14:textId="77777777" w:rsidR="00D13F75" w:rsidRPr="0076584B" w:rsidRDefault="00D13F75"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ABSTRACT</w:t>
      </w:r>
    </w:p>
    <w:p w14:paraId="38F98329" w14:textId="59661CEB" w:rsidR="00D13F75" w:rsidRPr="0076584B" w:rsidRDefault="00D13F75" w:rsidP="005E0C64">
      <w:pPr>
        <w:spacing w:line="480" w:lineRule="auto"/>
        <w:rPr>
          <w:lang w:val="en-US"/>
        </w:rPr>
      </w:pPr>
      <w:r w:rsidRPr="0076584B">
        <w:rPr>
          <w:lang w:val="en-US"/>
        </w:rPr>
        <w:t>Caffeine is one of neuro</w:t>
      </w:r>
      <w:r w:rsidR="00934EAA">
        <w:rPr>
          <w:lang w:val="en-US"/>
        </w:rPr>
        <w:t>-</w:t>
      </w:r>
      <w:r w:rsidRPr="0076584B">
        <w:rPr>
          <w:lang w:val="en-US"/>
        </w:rPr>
        <w:t xml:space="preserve">active </w:t>
      </w:r>
      <w:r w:rsidR="00934EAA">
        <w:rPr>
          <w:lang w:val="en-US"/>
        </w:rPr>
        <w:t>beverages</w:t>
      </w:r>
      <w:r w:rsidRPr="0076584B">
        <w:rPr>
          <w:lang w:val="en-US"/>
        </w:rPr>
        <w:t xml:space="preserve"> most prevalent in Western countries. Its cardiovascular effects are well known, as well as the different cardiovascular responses </w:t>
      </w:r>
      <w:r w:rsidR="00934EAA">
        <w:rPr>
          <w:lang w:val="en-US"/>
        </w:rPr>
        <w:t>repported</w:t>
      </w:r>
      <w:r w:rsidRPr="0076584B">
        <w:rPr>
          <w:lang w:val="en-US"/>
        </w:rPr>
        <w:t xml:space="preserve"> in individuals who take caffeine from beverages and foods regularly than those who take it occasionally.</w:t>
      </w:r>
    </w:p>
    <w:p w14:paraId="69BF296D" w14:textId="46734BA8" w:rsidR="00453965" w:rsidRPr="0076584B" w:rsidRDefault="00A42B0C"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 xml:space="preserve">The hypothesis that coffee consumption would lower the risk of cardiovascular disease </w:t>
      </w:r>
      <w:r w:rsidR="00334AD1" w:rsidRPr="0076584B">
        <w:rPr>
          <w:rFonts w:eastAsia="Courier New" w:cs="Times New Roman"/>
          <w:color w:val="000000" w:themeColor="text1"/>
          <w:lang w:val="en-US"/>
        </w:rPr>
        <w:t>has been suggested by</w:t>
      </w:r>
      <w:r w:rsidRPr="0076584B">
        <w:rPr>
          <w:rFonts w:eastAsia="Courier New" w:cs="Times New Roman"/>
          <w:color w:val="000000" w:themeColor="text1"/>
          <w:lang w:val="en-US"/>
        </w:rPr>
        <w:t xml:space="preserve"> recent studies</w:t>
      </w:r>
      <w:r w:rsidR="00334AD1" w:rsidRPr="0076584B">
        <w:rPr>
          <w:rFonts w:eastAsia="Courier New" w:cs="Times New Roman"/>
          <w:color w:val="000000" w:themeColor="text1"/>
          <w:lang w:val="en-US"/>
        </w:rPr>
        <w:t>.</w:t>
      </w:r>
      <w:r w:rsidR="00332A6E" w:rsidRPr="0076584B">
        <w:rPr>
          <w:rFonts w:eastAsia="Courier New" w:cs="Times New Roman"/>
          <w:color w:val="000000" w:themeColor="text1"/>
          <w:lang w:val="en-US"/>
        </w:rPr>
        <w:t xml:space="preserve"> </w:t>
      </w:r>
      <w:r w:rsidRPr="0076584B">
        <w:rPr>
          <w:rFonts w:eastAsia="Courier New" w:cs="Times New Roman"/>
          <w:color w:val="000000" w:themeColor="text1"/>
          <w:lang w:val="en-US"/>
        </w:rPr>
        <w:t xml:space="preserve">This association </w:t>
      </w:r>
      <w:r w:rsidR="00332A6E" w:rsidRPr="0076584B">
        <w:rPr>
          <w:rFonts w:eastAsia="Courier New" w:cs="Times New Roman"/>
          <w:color w:val="000000" w:themeColor="text1"/>
          <w:lang w:val="en-US"/>
        </w:rPr>
        <w:t>i</w:t>
      </w:r>
      <w:r w:rsidRPr="0076584B">
        <w:rPr>
          <w:rFonts w:eastAsia="Courier New" w:cs="Times New Roman"/>
          <w:color w:val="000000" w:themeColor="text1"/>
          <w:lang w:val="en-US"/>
        </w:rPr>
        <w:t>s partially mediated by bioactive</w:t>
      </w:r>
      <w:r w:rsidR="00934EAA">
        <w:rPr>
          <w:rFonts w:eastAsia="Courier New" w:cs="Times New Roman"/>
          <w:color w:val="000000" w:themeColor="text1"/>
          <w:lang w:val="en-US"/>
        </w:rPr>
        <w:t xml:space="preserve"> compounds</w:t>
      </w:r>
      <w:r w:rsidR="00617D3E" w:rsidRPr="0076584B">
        <w:rPr>
          <w:rFonts w:eastAsia="Courier New" w:cs="Times New Roman"/>
          <w:color w:val="000000" w:themeColor="text1"/>
          <w:lang w:val="en-US"/>
        </w:rPr>
        <w:t xml:space="preserve"> contained in coffee. </w:t>
      </w:r>
      <w:r w:rsidR="00453965" w:rsidRPr="0076584B">
        <w:rPr>
          <w:rFonts w:eastAsia="Courier New" w:cs="Times New Roman"/>
          <w:color w:val="000000" w:themeColor="text1"/>
          <w:lang w:val="en-US"/>
        </w:rPr>
        <w:t>In recent years there have been widespread, especially among young people, beverages called "Energy Drinks" which contain a much higher amount of caffeine.</w:t>
      </w:r>
    </w:p>
    <w:p w14:paraId="71D694AA" w14:textId="64B7F0F1" w:rsidR="00771065" w:rsidRPr="0076584B" w:rsidRDefault="00771065"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The chapter will explore the cardiovascular effects of caffeine and of caffeinated beverages.</w:t>
      </w:r>
    </w:p>
    <w:p w14:paraId="0E557766" w14:textId="77777777" w:rsidR="00771065" w:rsidRPr="0076584B" w:rsidRDefault="00771065" w:rsidP="005E0C64">
      <w:pPr>
        <w:spacing w:line="480" w:lineRule="auto"/>
        <w:rPr>
          <w:rFonts w:eastAsia="Courier New" w:cs="Times New Roman"/>
          <w:color w:val="000000" w:themeColor="text1"/>
          <w:lang w:val="en-US"/>
        </w:rPr>
      </w:pPr>
    </w:p>
    <w:p w14:paraId="720281F2" w14:textId="77777777" w:rsidR="00617D3E" w:rsidRPr="0076584B" w:rsidRDefault="00617D3E" w:rsidP="005E0C64">
      <w:pPr>
        <w:spacing w:line="480" w:lineRule="auto"/>
        <w:rPr>
          <w:rFonts w:eastAsia="Courier New" w:cs="Times New Roman"/>
          <w:color w:val="000000" w:themeColor="text1"/>
          <w:lang w:val="en-US"/>
        </w:rPr>
      </w:pPr>
    </w:p>
    <w:p w14:paraId="654003BE" w14:textId="1D346E29" w:rsidR="00617D3E" w:rsidRPr="0076584B" w:rsidRDefault="00617D3E"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KEY WORDS</w:t>
      </w:r>
    </w:p>
    <w:p w14:paraId="63DC8057" w14:textId="5A81FD1C" w:rsidR="00617D3E" w:rsidRPr="0076584B" w:rsidRDefault="00617D3E"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t>Caffeine, coffee, beverages, energy drinks, cardiovascular risk.</w:t>
      </w:r>
    </w:p>
    <w:p w14:paraId="1734AA9D" w14:textId="77777777" w:rsidR="00617D3E" w:rsidRPr="0076584B" w:rsidRDefault="00617D3E" w:rsidP="005E0C64">
      <w:pPr>
        <w:spacing w:line="480" w:lineRule="auto"/>
        <w:rPr>
          <w:rFonts w:eastAsia="Courier New" w:cs="Times New Roman"/>
          <w:color w:val="000000" w:themeColor="text1"/>
          <w:lang w:val="en-US"/>
        </w:rPr>
      </w:pPr>
    </w:p>
    <w:p w14:paraId="3DF9D5F8" w14:textId="77777777" w:rsidR="00771065" w:rsidRPr="0076584B" w:rsidRDefault="00771065" w:rsidP="005E0C64">
      <w:pPr>
        <w:spacing w:line="480" w:lineRule="auto"/>
        <w:rPr>
          <w:rFonts w:eastAsia="Courier New" w:cs="Times New Roman"/>
          <w:color w:val="000000" w:themeColor="text1"/>
          <w:lang w:val="en-US"/>
        </w:rPr>
      </w:pPr>
    </w:p>
    <w:p w14:paraId="65A52452" w14:textId="77777777" w:rsidR="00453965" w:rsidRPr="0076584B" w:rsidRDefault="00453965" w:rsidP="005E0C64">
      <w:pPr>
        <w:spacing w:line="480" w:lineRule="auto"/>
        <w:rPr>
          <w:rFonts w:eastAsia="Courier New" w:cs="Times New Roman"/>
          <w:color w:val="000000" w:themeColor="text1"/>
          <w:lang w:val="en-US"/>
        </w:rPr>
      </w:pPr>
    </w:p>
    <w:p w14:paraId="3445E4A8" w14:textId="77777777" w:rsidR="00A42B0C" w:rsidRPr="0076584B" w:rsidRDefault="00A42B0C" w:rsidP="005E0C64">
      <w:pPr>
        <w:spacing w:line="480" w:lineRule="auto"/>
        <w:rPr>
          <w:rFonts w:eastAsia="Courier New" w:cs="Times New Roman"/>
          <w:color w:val="000000" w:themeColor="text1"/>
          <w:lang w:val="en-US"/>
        </w:rPr>
      </w:pPr>
    </w:p>
    <w:p w14:paraId="07E257F0" w14:textId="152656D6" w:rsidR="00021202" w:rsidRPr="0076584B" w:rsidRDefault="00021202" w:rsidP="005E0C64">
      <w:pPr>
        <w:spacing w:line="480" w:lineRule="auto"/>
        <w:rPr>
          <w:rFonts w:eastAsia="Courier New" w:cs="Times New Roman"/>
          <w:color w:val="000000" w:themeColor="text1"/>
          <w:lang w:val="en-US"/>
        </w:rPr>
      </w:pPr>
      <w:r w:rsidRPr="0076584B">
        <w:rPr>
          <w:rFonts w:eastAsia="Courier New" w:cs="Times New Roman"/>
          <w:color w:val="000000" w:themeColor="text1"/>
          <w:lang w:val="en-US"/>
        </w:rPr>
        <w:br w:type="page"/>
      </w:r>
    </w:p>
    <w:p w14:paraId="1D82567B" w14:textId="25EB17EB" w:rsidR="001231FB" w:rsidRPr="0076584B" w:rsidRDefault="001231FB" w:rsidP="005E0C64">
      <w:pPr>
        <w:spacing w:line="480" w:lineRule="auto"/>
        <w:rPr>
          <w:rFonts w:cs="Times New Roman"/>
          <w:b/>
          <w:lang w:val="en-US"/>
        </w:rPr>
      </w:pPr>
      <w:r w:rsidRPr="0076584B">
        <w:rPr>
          <w:rFonts w:cs="Times New Roman"/>
          <w:b/>
          <w:lang w:val="en-US"/>
        </w:rPr>
        <w:t xml:space="preserve">1.1 Caffeine and mechanisms of action </w:t>
      </w:r>
    </w:p>
    <w:p w14:paraId="69CBB94D" w14:textId="502A566E" w:rsidR="00760BE1" w:rsidRPr="0076584B" w:rsidRDefault="00760BE1" w:rsidP="005E0C64">
      <w:pPr>
        <w:spacing w:line="480" w:lineRule="auto"/>
        <w:rPr>
          <w:rFonts w:cs="Times New Roman"/>
          <w:lang w:val="en-US"/>
        </w:rPr>
      </w:pPr>
      <w:r w:rsidRPr="0076584B">
        <w:rPr>
          <w:rFonts w:cs="Times New Roman"/>
          <w:lang w:val="en-US"/>
        </w:rPr>
        <w:t xml:space="preserve">Caffeine is </w:t>
      </w:r>
      <w:r w:rsidR="00934EAA">
        <w:rPr>
          <w:rFonts w:cs="Times New Roman"/>
          <w:lang w:val="en-US"/>
        </w:rPr>
        <w:t xml:space="preserve">one of </w:t>
      </w:r>
      <w:r w:rsidRPr="0076584B">
        <w:rPr>
          <w:rFonts w:cs="Times New Roman"/>
          <w:lang w:val="en-US"/>
        </w:rPr>
        <w:t>the most widely consumed active substance in the world. The major intake of caffeine in adults comes from coffee, on contrary intake of caffeine in young people is mainly due to beverages like soda cola and energy drinks (EDS)   [</w:t>
      </w:r>
      <w:r w:rsidR="00887A02" w:rsidRPr="0076584B">
        <w:rPr>
          <w:rFonts w:cs="Times New Roman"/>
          <w:lang w:val="en-US"/>
        </w:rPr>
        <w:t xml:space="preserve">1, </w:t>
      </w:r>
      <w:r w:rsidR="00151AB4" w:rsidRPr="0076584B">
        <w:rPr>
          <w:rFonts w:cs="Times New Roman"/>
          <w:lang w:val="en-US"/>
        </w:rPr>
        <w:t>2</w:t>
      </w:r>
      <w:r w:rsidRPr="0076584B">
        <w:rPr>
          <w:rFonts w:cs="Times New Roman"/>
          <w:lang w:val="en-US"/>
        </w:rPr>
        <w:t>].</w:t>
      </w:r>
    </w:p>
    <w:p w14:paraId="52D4CE51" w14:textId="1659485B" w:rsidR="00421FE3" w:rsidRPr="0076584B" w:rsidRDefault="00421FE3" w:rsidP="005E0C64">
      <w:pPr>
        <w:spacing w:line="480" w:lineRule="auto"/>
        <w:rPr>
          <w:rFonts w:eastAsia="SimSun" w:cs="Times New Roman"/>
          <w:kern w:val="3"/>
        </w:rPr>
      </w:pPr>
      <w:r w:rsidRPr="0076584B">
        <w:rPr>
          <w:rFonts w:cs="Times New Roman"/>
          <w:lang w:val="en-US"/>
        </w:rPr>
        <w:t xml:space="preserve">In </w:t>
      </w:r>
      <w:r w:rsidR="00DC0B88" w:rsidRPr="0076584B">
        <w:rPr>
          <w:rFonts w:cs="Times New Roman"/>
          <w:lang w:val="en-US"/>
        </w:rPr>
        <w:t>many</w:t>
      </w:r>
      <w:r w:rsidRPr="0076584B">
        <w:rPr>
          <w:rFonts w:cs="Times New Roman"/>
          <w:lang w:val="en-US"/>
        </w:rPr>
        <w:t xml:space="preserve"> surveys, coffee was the predominant source of caffeine for the adult population in Europe and contributed between 40 and 94</w:t>
      </w:r>
      <w:r w:rsidR="0044612D">
        <w:rPr>
          <w:rFonts w:cs="Times New Roman"/>
          <w:lang w:val="en-US"/>
        </w:rPr>
        <w:t xml:space="preserve"> % to total caffeine intake. In </w:t>
      </w:r>
      <w:r w:rsidRPr="0076584B">
        <w:rPr>
          <w:rFonts w:cs="Times New Roman"/>
          <w:lang w:val="en-US"/>
        </w:rPr>
        <w:t>the UK</w:t>
      </w:r>
      <w:r w:rsidR="0044612D" w:rsidRPr="0044612D">
        <w:rPr>
          <w:rFonts w:cs="Times New Roman"/>
          <w:lang w:val="en-US"/>
        </w:rPr>
        <w:t xml:space="preserve"> </w:t>
      </w:r>
      <w:r w:rsidR="0044612D">
        <w:rPr>
          <w:rFonts w:cs="Times New Roman"/>
          <w:lang w:val="en-US"/>
        </w:rPr>
        <w:t xml:space="preserve">and </w:t>
      </w:r>
      <w:r w:rsidR="0044612D" w:rsidRPr="0076584B">
        <w:rPr>
          <w:rFonts w:cs="Times New Roman"/>
          <w:lang w:val="en-US"/>
        </w:rPr>
        <w:t>Ireland</w:t>
      </w:r>
      <w:r w:rsidRPr="0076584B">
        <w:rPr>
          <w:rFonts w:cs="Times New Roman"/>
          <w:lang w:val="en-US"/>
        </w:rPr>
        <w:t>, tea was the main source o</w:t>
      </w:r>
      <w:r w:rsidR="0044612D">
        <w:rPr>
          <w:rFonts w:cs="Times New Roman"/>
          <w:lang w:val="en-US"/>
        </w:rPr>
        <w:t>f caffeine, which contributed 57 and 59</w:t>
      </w:r>
      <w:r w:rsidRPr="0076584B">
        <w:rPr>
          <w:rFonts w:cs="Times New Roman"/>
          <w:lang w:val="en-US"/>
        </w:rPr>
        <w:t xml:space="preserve"> %, respectively, to total caffeine consumption</w:t>
      </w:r>
      <w:r w:rsidR="00151AB4" w:rsidRPr="0076584B">
        <w:rPr>
          <w:rFonts w:cs="Times New Roman"/>
          <w:lang w:val="en-US"/>
        </w:rPr>
        <w:t xml:space="preserve"> [2]</w:t>
      </w:r>
    </w:p>
    <w:p w14:paraId="7776EAB5" w14:textId="08C73EC5" w:rsidR="009A75F6" w:rsidRPr="0076584B" w:rsidRDefault="00151AB4" w:rsidP="005E0C64">
      <w:pPr>
        <w:spacing w:line="480" w:lineRule="auto"/>
        <w:rPr>
          <w:lang w:val="en-US"/>
        </w:rPr>
      </w:pPr>
      <w:r w:rsidRPr="0076584B">
        <w:rPr>
          <w:rFonts w:eastAsia="SimSun" w:cs="Times New Roman"/>
          <w:kern w:val="3"/>
        </w:rPr>
        <w:t>The ESFA document</w:t>
      </w:r>
      <w:r w:rsidR="002A4B3E" w:rsidRPr="0076584B">
        <w:rPr>
          <w:rFonts w:eastAsia="SimSun" w:cs="Times New Roman"/>
          <w:kern w:val="3"/>
        </w:rPr>
        <w:t xml:space="preserve"> produces</w:t>
      </w:r>
      <w:r w:rsidR="00CF758A" w:rsidRPr="0076584B">
        <w:rPr>
          <w:rFonts w:eastAsia="SimSun" w:cs="Times New Roman"/>
          <w:kern w:val="3"/>
        </w:rPr>
        <w:t xml:space="preserve"> data on consumption of caffeine in Europe (Tab</w:t>
      </w:r>
      <w:r w:rsidR="00CC0853" w:rsidRPr="0076584B">
        <w:rPr>
          <w:rFonts w:eastAsia="SimSun" w:cs="Times New Roman"/>
          <w:kern w:val="3"/>
        </w:rPr>
        <w:t>le</w:t>
      </w:r>
      <w:r w:rsidR="00CF758A" w:rsidRPr="0076584B">
        <w:rPr>
          <w:rFonts w:eastAsia="SimSun" w:cs="Times New Roman"/>
          <w:kern w:val="3"/>
        </w:rPr>
        <w:t xml:space="preserve"> 1)</w:t>
      </w:r>
      <w:r w:rsidR="009A75F6" w:rsidRPr="0076584B">
        <w:rPr>
          <w:lang w:val="en-US"/>
        </w:rPr>
        <w:t xml:space="preserve"> </w:t>
      </w:r>
    </w:p>
    <w:p w14:paraId="4D17699B" w14:textId="02BF1C35" w:rsidR="009A75F6" w:rsidRPr="0076584B" w:rsidRDefault="009A75F6" w:rsidP="005E0C64">
      <w:pPr>
        <w:spacing w:line="480" w:lineRule="auto"/>
        <w:rPr>
          <w:lang w:val="en-US"/>
        </w:rPr>
      </w:pPr>
      <w:r w:rsidRPr="0076584B">
        <w:rPr>
          <w:lang w:val="en-US"/>
        </w:rPr>
        <w:t>The estimated caffeine from coffee consumption in Italy is about 198 mg/day per person, similar to that reported in USA, 210 mg/day (1).  Ingestion of a single cup of espresso coffee provides a dose of 0.4-2.5 mg/kg of caffeine (calculated as 80-90 mg/cups of Italian espresso).  [1,3]</w:t>
      </w:r>
    </w:p>
    <w:p w14:paraId="71EB7797" w14:textId="73FB6474" w:rsidR="00760BE1" w:rsidRPr="0076584B" w:rsidRDefault="00DC0B88" w:rsidP="005E0C64">
      <w:pPr>
        <w:spacing w:line="480" w:lineRule="auto"/>
        <w:rPr>
          <w:rFonts w:cs="Times New Roman"/>
          <w:lang w:val="en-US"/>
        </w:rPr>
      </w:pPr>
      <w:r w:rsidRPr="0076584B">
        <w:rPr>
          <w:rFonts w:cs="Times New Roman"/>
          <w:lang w:val="en-US"/>
        </w:rPr>
        <w:t>In addition, c</w:t>
      </w:r>
      <w:r w:rsidR="00650074" w:rsidRPr="0076584B">
        <w:rPr>
          <w:rFonts w:cs="Times New Roman"/>
          <w:lang w:val="en-US"/>
        </w:rPr>
        <w:t xml:space="preserve">affeine is present in a number of dietary sources </w:t>
      </w:r>
      <w:r w:rsidR="009A75F6" w:rsidRPr="0076584B">
        <w:rPr>
          <w:rFonts w:cs="Times New Roman"/>
          <w:lang w:val="en-US"/>
        </w:rPr>
        <w:t xml:space="preserve">other than coffee, </w:t>
      </w:r>
      <w:r w:rsidR="00650074" w:rsidRPr="0076584B">
        <w:rPr>
          <w:rFonts w:cs="Times New Roman"/>
          <w:lang w:val="en-US"/>
        </w:rPr>
        <w:t>consum</w:t>
      </w:r>
      <w:r w:rsidR="009A75F6" w:rsidRPr="0076584B">
        <w:rPr>
          <w:rFonts w:cs="Times New Roman"/>
          <w:lang w:val="en-US"/>
        </w:rPr>
        <w:t>ed worldwide i.e. tea</w:t>
      </w:r>
      <w:r w:rsidR="00650074" w:rsidRPr="0076584B">
        <w:rPr>
          <w:rFonts w:cs="Times New Roman"/>
          <w:lang w:val="en-US"/>
        </w:rPr>
        <w:t>, cocoa beverages, chocolate bars and soft drinks. The content of caffeine of these various food items ranges from 4 to 180 mg/150 ml for coffee to 24 to 50 mg/150 ml for tea, 15 to 29 mg/180 ml for cola, 2 to 7 mg/150 ml for cocoa and 1</w:t>
      </w:r>
      <w:r w:rsidR="00151AB4" w:rsidRPr="0076584B">
        <w:rPr>
          <w:rFonts w:cs="Times New Roman"/>
          <w:lang w:val="en-US"/>
        </w:rPr>
        <w:t xml:space="preserve"> to 36 mg/28 mg for chocolate</w:t>
      </w:r>
      <w:r w:rsidR="00CC0853" w:rsidRPr="0076584B">
        <w:rPr>
          <w:rFonts w:cs="Times New Roman"/>
          <w:lang w:val="en-US"/>
        </w:rPr>
        <w:t>, 80 to 160 mg/355 ml for energy drinks. [</w:t>
      </w:r>
      <w:r w:rsidR="00151AB4" w:rsidRPr="0076584B">
        <w:rPr>
          <w:rFonts w:cs="Times New Roman"/>
          <w:lang w:val="en-US"/>
        </w:rPr>
        <w:t>3]</w:t>
      </w:r>
      <w:r w:rsidR="00650074" w:rsidRPr="0076584B">
        <w:rPr>
          <w:rFonts w:cs="Times New Roman"/>
          <w:lang w:val="en-US"/>
        </w:rPr>
        <w:t xml:space="preserve"> </w:t>
      </w:r>
      <w:r w:rsidR="00CC0853" w:rsidRPr="0076584B">
        <w:rPr>
          <w:rFonts w:cs="Times New Roman"/>
          <w:lang w:val="en-US"/>
        </w:rPr>
        <w:t xml:space="preserve"> (</w:t>
      </w:r>
      <w:r w:rsidR="00CF758A" w:rsidRPr="0076584B">
        <w:rPr>
          <w:rFonts w:cs="Times New Roman"/>
          <w:lang w:val="en-US"/>
        </w:rPr>
        <w:t>Tab</w:t>
      </w:r>
      <w:r w:rsidR="00CC0853" w:rsidRPr="0076584B">
        <w:rPr>
          <w:rFonts w:cs="Times New Roman"/>
          <w:lang w:val="en-US"/>
        </w:rPr>
        <w:t>l</w:t>
      </w:r>
      <w:r w:rsidR="00CF758A" w:rsidRPr="0076584B">
        <w:rPr>
          <w:rFonts w:cs="Times New Roman"/>
          <w:lang w:val="en-US"/>
        </w:rPr>
        <w:t xml:space="preserve">e 2 </w:t>
      </w:r>
      <w:r w:rsidR="00CC0853" w:rsidRPr="0076584B">
        <w:rPr>
          <w:rFonts w:cs="Times New Roman"/>
          <w:lang w:val="en-US"/>
        </w:rPr>
        <w:t>and 3)</w:t>
      </w:r>
    </w:p>
    <w:p w14:paraId="6EAEBD91" w14:textId="77777777" w:rsidR="00650074" w:rsidRPr="0076584B" w:rsidRDefault="00650074" w:rsidP="005E0C64">
      <w:pPr>
        <w:spacing w:line="480" w:lineRule="auto"/>
        <w:rPr>
          <w:rFonts w:cs="Times New Roman"/>
          <w:lang w:val="en-US"/>
        </w:rPr>
      </w:pPr>
    </w:p>
    <w:p w14:paraId="042DC4CA" w14:textId="0D658391" w:rsidR="00BA7AF5" w:rsidRPr="0076584B" w:rsidRDefault="00760BE1" w:rsidP="005E0C64">
      <w:pPr>
        <w:spacing w:line="480" w:lineRule="auto"/>
        <w:rPr>
          <w:lang w:val="en-US"/>
        </w:rPr>
      </w:pPr>
      <w:r w:rsidRPr="0076584B">
        <w:rPr>
          <w:lang w:val="en-US"/>
        </w:rPr>
        <w:t>Caffeine is an alkaloid that is naturally present in coffee beans</w:t>
      </w:r>
      <w:r w:rsidR="00BA7AF5" w:rsidRPr="0076584B">
        <w:rPr>
          <w:lang w:val="en-US"/>
        </w:rPr>
        <w:t>.</w:t>
      </w:r>
      <w:r w:rsidRPr="0076584B">
        <w:rPr>
          <w:lang w:val="en-US"/>
        </w:rPr>
        <w:t xml:space="preserve"> Caffeine is a non-selective competitive antagonist of adenosine receptors, both A1 and A2A subtypes</w:t>
      </w:r>
      <w:r w:rsidR="00BA7AF5" w:rsidRPr="0076584B">
        <w:rPr>
          <w:lang w:val="en-US"/>
        </w:rPr>
        <w:t xml:space="preserve">, and </w:t>
      </w:r>
      <w:r w:rsidR="00350402" w:rsidRPr="0076584B">
        <w:rPr>
          <w:lang w:val="en-US"/>
        </w:rPr>
        <w:t xml:space="preserve">acts </w:t>
      </w:r>
      <w:r w:rsidR="00BA7AF5" w:rsidRPr="0076584B">
        <w:rPr>
          <w:lang w:val="en-US"/>
        </w:rPr>
        <w:t>on the autonomic nervous system</w:t>
      </w:r>
      <w:r w:rsidRPr="0076584B">
        <w:rPr>
          <w:lang w:val="en-US"/>
        </w:rPr>
        <w:t>. The plasmatic concentration reached after coffee consumption antagonize</w:t>
      </w:r>
      <w:r w:rsidR="00350402" w:rsidRPr="0076584B">
        <w:rPr>
          <w:lang w:val="en-US"/>
        </w:rPr>
        <w:t>s</w:t>
      </w:r>
      <w:r w:rsidRPr="0076584B">
        <w:rPr>
          <w:lang w:val="en-US"/>
        </w:rPr>
        <w:t xml:space="preserve"> adenosine receptors, whether other caffeine effects, such as inhibition of phosphodiesterase or calcium release from intracellular stores, occur at higher </w:t>
      </w:r>
      <w:r w:rsidR="00736547" w:rsidRPr="0076584B">
        <w:rPr>
          <w:lang w:val="en-US"/>
        </w:rPr>
        <w:t>concentrations [1,3,4</w:t>
      </w:r>
      <w:r w:rsidRPr="0076584B">
        <w:rPr>
          <w:lang w:val="en-US"/>
        </w:rPr>
        <w:t>].</w:t>
      </w:r>
    </w:p>
    <w:p w14:paraId="3F0B0153" w14:textId="19EC6476" w:rsidR="003839A3" w:rsidRPr="0076584B" w:rsidRDefault="003839A3" w:rsidP="005E0C64">
      <w:pPr>
        <w:spacing w:line="480" w:lineRule="auto"/>
        <w:rPr>
          <w:lang w:val="en-US"/>
        </w:rPr>
      </w:pPr>
      <w:r w:rsidRPr="0076584B">
        <w:rPr>
          <w:lang w:val="en-US"/>
        </w:rPr>
        <w:t>Adenosine has a sedative and vasodilator action. This action is achieved through the inhibition of a series of neurotransmitters, such as norepinephrine, dopamine and acetylcholine. Caffeine, by blocking the activity of adenosine, makes these neurotransmitters more available, particularly dopamine, that generates an effect of behavioral reinforcement. For this reason, the long-term consumption also induces dependence [5,6]. Acting as a psychostimulant substance, caffeine increases mental alertness, wakefulness, the flow of thought becomes faster and lighter and also increases the restlessness.</w:t>
      </w:r>
    </w:p>
    <w:p w14:paraId="11C7329A" w14:textId="5424A9BD" w:rsidR="00BA7AF5" w:rsidRPr="0076584B" w:rsidRDefault="00760BE1" w:rsidP="005E0C64">
      <w:pPr>
        <w:spacing w:line="480" w:lineRule="auto"/>
        <w:rPr>
          <w:lang w:val="en-US"/>
        </w:rPr>
      </w:pPr>
      <w:r w:rsidRPr="0076584B">
        <w:rPr>
          <w:lang w:val="en-US"/>
        </w:rPr>
        <w:t>All tissues with adenosine receptors may be influenced by caffeine assumption.</w:t>
      </w:r>
      <w:r w:rsidR="00BA7AF5" w:rsidRPr="0076584B">
        <w:rPr>
          <w:lang w:val="en-US"/>
        </w:rPr>
        <w:t xml:space="preserve"> </w:t>
      </w:r>
    </w:p>
    <w:p w14:paraId="7E730370" w14:textId="5046DBF1" w:rsidR="00650074" w:rsidRPr="0076584B" w:rsidRDefault="00650074" w:rsidP="005E0C64">
      <w:pPr>
        <w:spacing w:line="480" w:lineRule="auto"/>
        <w:rPr>
          <w:lang w:val="en-US"/>
        </w:rPr>
      </w:pPr>
      <w:r w:rsidRPr="0076584B">
        <w:rPr>
          <w:lang w:val="en-US"/>
        </w:rPr>
        <w:t>Caffeine stimulates fat oxidation in muscle, free fatty acid release from peripheral tissues and increases basal energy consu</w:t>
      </w:r>
      <w:r w:rsidR="00ED2F97" w:rsidRPr="0076584B">
        <w:rPr>
          <w:lang w:val="en-US"/>
        </w:rPr>
        <w:t>mption [5,6]</w:t>
      </w:r>
      <w:r w:rsidRPr="0076584B">
        <w:rPr>
          <w:lang w:val="en-US"/>
        </w:rPr>
        <w:t xml:space="preserve">. </w:t>
      </w:r>
    </w:p>
    <w:p w14:paraId="4D915275" w14:textId="280AA39B" w:rsidR="00650074" w:rsidRPr="0076584B" w:rsidRDefault="00650074" w:rsidP="005E0C64">
      <w:pPr>
        <w:spacing w:line="480" w:lineRule="auto"/>
        <w:rPr>
          <w:lang w:val="en-US"/>
        </w:rPr>
      </w:pPr>
      <w:r w:rsidRPr="0076584B">
        <w:rPr>
          <w:lang w:val="en-US"/>
        </w:rPr>
        <w:t>Caffeine might impair insulin action by stimulating the release of epinephrine, a potent inhibitor of insulin activity and decreases insulin sensiti</w:t>
      </w:r>
      <w:r w:rsidR="00ED2F97" w:rsidRPr="0076584B">
        <w:rPr>
          <w:lang w:val="en-US"/>
        </w:rPr>
        <w:t>vity in muscle [7]</w:t>
      </w:r>
      <w:r w:rsidRPr="0076584B">
        <w:rPr>
          <w:lang w:val="en-US"/>
        </w:rPr>
        <w:t xml:space="preserve">. </w:t>
      </w:r>
    </w:p>
    <w:p w14:paraId="1D90AB47" w14:textId="68D9F6E1" w:rsidR="00F736A0" w:rsidRPr="0076584B" w:rsidRDefault="003839A3" w:rsidP="005E0C64">
      <w:pPr>
        <w:spacing w:line="480" w:lineRule="auto"/>
        <w:rPr>
          <w:lang w:val="en-US"/>
        </w:rPr>
      </w:pPr>
      <w:r w:rsidRPr="0076584B">
        <w:rPr>
          <w:lang w:val="en-US"/>
        </w:rPr>
        <w:t xml:space="preserve">In addition caffeine exerts a stimulating action also on the heart, which increases contractility and stroke causing at the same time a coronary vasodilation. While coronary vessels dilate brain vessels constrict and blood flow to the brain decreases. This effect is useful in some cases of headache or migraine. Caffeine doses as low as 100 mg were associated with alertness, well-being, </w:t>
      </w:r>
      <w:r w:rsidR="00650074" w:rsidRPr="0076584B">
        <w:rPr>
          <w:lang w:val="en-US"/>
        </w:rPr>
        <w:t>sociability, energy and willi</w:t>
      </w:r>
      <w:r w:rsidR="009A75F6" w:rsidRPr="0076584B">
        <w:rPr>
          <w:lang w:val="en-US"/>
        </w:rPr>
        <w:t>ngness to work [8]</w:t>
      </w:r>
      <w:r w:rsidR="00650074" w:rsidRPr="0076584B">
        <w:rPr>
          <w:lang w:val="en-US"/>
        </w:rPr>
        <w:t xml:space="preserve">. </w:t>
      </w:r>
    </w:p>
    <w:p w14:paraId="17DE1A33" w14:textId="5C8E8379" w:rsidR="00760BE1" w:rsidRPr="0076584B" w:rsidRDefault="00A20B22" w:rsidP="005E0C64">
      <w:pPr>
        <w:spacing w:line="480" w:lineRule="auto"/>
        <w:rPr>
          <w:lang w:val="en-US"/>
        </w:rPr>
      </w:pPr>
      <w:r>
        <w:rPr>
          <w:lang w:val="en-US"/>
        </w:rPr>
        <w:t>It is well known that m</w:t>
      </w:r>
      <w:r w:rsidR="00BC2305" w:rsidRPr="0076584B">
        <w:rPr>
          <w:lang w:val="en-US"/>
        </w:rPr>
        <w:t xml:space="preserve">any central stimulants reduce appetite, </w:t>
      </w:r>
      <w:r>
        <w:rPr>
          <w:lang w:val="en-US"/>
        </w:rPr>
        <w:t>by</w:t>
      </w:r>
      <w:r w:rsidR="00BC2305" w:rsidRPr="0076584B">
        <w:rPr>
          <w:lang w:val="en-US"/>
        </w:rPr>
        <w:t xml:space="preserve"> mechanisms that are incompletely </w:t>
      </w:r>
      <w:r>
        <w:rPr>
          <w:lang w:val="en-US"/>
        </w:rPr>
        <w:t>understood., on contrary, c</w:t>
      </w:r>
      <w:r w:rsidR="00BC2305" w:rsidRPr="0076584B">
        <w:rPr>
          <w:lang w:val="en-US"/>
        </w:rPr>
        <w:t xml:space="preserve">affeine appears to have a small reducing effect on caloric intake. This effect is similar </w:t>
      </w:r>
      <w:r>
        <w:rPr>
          <w:lang w:val="en-US"/>
        </w:rPr>
        <w:t>but</w:t>
      </w:r>
      <w:r w:rsidR="00BC2305" w:rsidRPr="0076584B">
        <w:rPr>
          <w:lang w:val="en-US"/>
        </w:rPr>
        <w:t xml:space="preserve"> less marked than, that seen after amphetamine. </w:t>
      </w:r>
      <w:r>
        <w:rPr>
          <w:lang w:val="en-US"/>
        </w:rPr>
        <w:t xml:space="preserve">Both </w:t>
      </w:r>
      <w:r w:rsidR="00BC2305" w:rsidRPr="0076584B">
        <w:rPr>
          <w:lang w:val="en-US"/>
        </w:rPr>
        <w:t>stimulant</w:t>
      </w:r>
      <w:r>
        <w:rPr>
          <w:lang w:val="en-US"/>
        </w:rPr>
        <w:t xml:space="preserve">s act more on </w:t>
      </w:r>
      <w:r w:rsidR="00BC2305" w:rsidRPr="0076584B">
        <w:rPr>
          <w:lang w:val="en-US"/>
        </w:rPr>
        <w:t>the number of meals consumed rather than on meal size. Given that many caffeine-containing drinks are typica</w:t>
      </w:r>
      <w:r>
        <w:rPr>
          <w:lang w:val="en-US"/>
        </w:rPr>
        <w:t>lly consumed in social settings, i.e energy drinks,</w:t>
      </w:r>
      <w:r w:rsidR="00BC2305" w:rsidRPr="0076584B">
        <w:rPr>
          <w:lang w:val="en-US"/>
        </w:rPr>
        <w:t xml:space="preserve"> surprisingly little is known about the possible effects of caffeine on social behavior.</w:t>
      </w:r>
    </w:p>
    <w:p w14:paraId="520780AF" w14:textId="488C7174" w:rsidR="00F736A0" w:rsidRPr="0076584B" w:rsidRDefault="00760BE1" w:rsidP="005E0C64">
      <w:pPr>
        <w:spacing w:line="480" w:lineRule="auto"/>
        <w:rPr>
          <w:lang w:val="en-US"/>
        </w:rPr>
      </w:pPr>
      <w:r w:rsidRPr="0076584B">
        <w:rPr>
          <w:lang w:val="en-US"/>
        </w:rPr>
        <w:t>Mc Cusker and Golberger tested the amount of caffeine in different espresso and brewed specialty coffee and found a wide range of caffeine in different preparation. The amount of caffeine in 240 ml of brewed coffee ranged from 72 to 130 mg while caffeine in espresso coffee ranged from 58 to 76</w:t>
      </w:r>
      <w:r w:rsidR="009A75F6" w:rsidRPr="0076584B">
        <w:rPr>
          <w:lang w:val="en-US"/>
        </w:rPr>
        <w:t xml:space="preserve"> mg in a single shot (28 ml) [9</w:t>
      </w:r>
      <w:r w:rsidRPr="0076584B">
        <w:rPr>
          <w:lang w:val="en-US"/>
        </w:rPr>
        <w:t xml:space="preserve">]. </w:t>
      </w:r>
    </w:p>
    <w:p w14:paraId="7AE82D22" w14:textId="3A8C6451" w:rsidR="007F6DEE" w:rsidRPr="0076584B" w:rsidRDefault="007F6DEE" w:rsidP="005E0C64">
      <w:pPr>
        <w:spacing w:line="480" w:lineRule="auto"/>
        <w:rPr>
          <w:lang w:val="en-US"/>
        </w:rPr>
      </w:pPr>
      <w:r w:rsidRPr="0076584B">
        <w:rPr>
          <w:lang w:val="en-US"/>
        </w:rPr>
        <w:t>Food Standards Authority of Australia and New Zealand defined caffeine intake levels as low, moderate and high: 80-250 mg/day "low intake" (1.1-1.3 mg/kg in a 70 kg weight adult), 300-400 mg day "moderate intake" (4-6 mg/kg in a 70 kg weight adult), &gt; 500 mg/day "high intake" (7 mg / kg in a 70 kg weight adult)</w:t>
      </w:r>
      <w:r w:rsidR="00093374" w:rsidRPr="0076584B">
        <w:rPr>
          <w:lang w:val="en-US"/>
        </w:rPr>
        <w:t xml:space="preserve"> [http://www.foodstandards.gov.au/Pages/default.aspx]</w:t>
      </w:r>
      <w:r w:rsidRPr="0076584B">
        <w:rPr>
          <w:lang w:val="en-US"/>
        </w:rPr>
        <w:t>.</w:t>
      </w:r>
    </w:p>
    <w:p w14:paraId="36B7D8DA" w14:textId="77777777" w:rsidR="00F736A0" w:rsidRPr="0076584B" w:rsidRDefault="00F736A0" w:rsidP="005E0C64">
      <w:pPr>
        <w:spacing w:line="480" w:lineRule="auto"/>
        <w:rPr>
          <w:lang w:val="en-US"/>
        </w:rPr>
      </w:pPr>
    </w:p>
    <w:p w14:paraId="4606FF22" w14:textId="77777777" w:rsidR="00F736A0" w:rsidRPr="0076584B" w:rsidRDefault="00760BE1" w:rsidP="005E0C64">
      <w:pPr>
        <w:spacing w:line="480" w:lineRule="auto"/>
        <w:rPr>
          <w:lang w:val="en-US"/>
        </w:rPr>
      </w:pPr>
      <w:r w:rsidRPr="0076584B">
        <w:rPr>
          <w:lang w:val="en-US"/>
        </w:rPr>
        <w:t xml:space="preserve">The variability in caffeine content in coffee may be due to different factors: modality of preparation, quality of coffee beans, roasting method and length of brewing time [3]. </w:t>
      </w:r>
    </w:p>
    <w:p w14:paraId="3F8D84B7" w14:textId="77777777" w:rsidR="00847EB8" w:rsidRPr="0076584B" w:rsidRDefault="00847EB8" w:rsidP="005E0C64">
      <w:pPr>
        <w:spacing w:line="480" w:lineRule="auto"/>
        <w:rPr>
          <w:lang w:val="en-US"/>
        </w:rPr>
      </w:pPr>
    </w:p>
    <w:p w14:paraId="668D0F8D" w14:textId="0D0571A0" w:rsidR="009E4761" w:rsidRPr="0076584B" w:rsidRDefault="00847EB8" w:rsidP="005E0C64">
      <w:pPr>
        <w:spacing w:line="480" w:lineRule="auto"/>
        <w:rPr>
          <w:lang w:val="en-US"/>
        </w:rPr>
      </w:pPr>
      <w:r w:rsidRPr="0076584B">
        <w:rPr>
          <w:lang w:val="en-US"/>
        </w:rPr>
        <w:t>The major concern on caffeine consumption is related to a potential detrimental effect on health. To explore this field s</w:t>
      </w:r>
      <w:r w:rsidR="009E4761" w:rsidRPr="0076584B">
        <w:rPr>
          <w:lang w:val="en-US"/>
        </w:rPr>
        <w:t xml:space="preserve">everal data on effects of coffee on mortality has been recently reported. </w:t>
      </w:r>
    </w:p>
    <w:p w14:paraId="54B42F92" w14:textId="74BAE46B" w:rsidR="004F7235" w:rsidRPr="0076584B" w:rsidRDefault="004F7235" w:rsidP="005E0C64">
      <w:pPr>
        <w:spacing w:line="480" w:lineRule="auto"/>
        <w:rPr>
          <w:lang w:val="en-US"/>
        </w:rPr>
      </w:pPr>
      <w:r w:rsidRPr="0076584B">
        <w:rPr>
          <w:lang w:val="en-US"/>
        </w:rPr>
        <w:t>Resul</w:t>
      </w:r>
      <w:r w:rsidR="00847EB8" w:rsidRPr="0076584B">
        <w:rPr>
          <w:lang w:val="en-US"/>
        </w:rPr>
        <w:t>ts on mortality from EPIC study</w:t>
      </w:r>
      <w:r w:rsidRPr="0076584B">
        <w:rPr>
          <w:lang w:val="en-US"/>
        </w:rPr>
        <w:t xml:space="preserve"> found that coffee drinking was associated with reduced risk for death from various causes. This relationship did not vary by country. The EPIC study reported 41 693 deaths during a mean follow-up of 16.4 years. Compared with nonconsumers, participants in the highest quartile of coffee consumption had statistically significantly lower all-cause mortality (men: HR, 0.88 [95% CI, 0.82 to 0.95]; P for trend &lt; 0.001; women: HR, 0.93 [CI, 0.87 to 0.98]; P for trend = 0.009). Among women, there was a statistically significant inverse association of coffee drinking with circulatory disease mortality (HR, 0.78 [CI, 0.68 to 0.90]; P for trend &lt; 0.001) and cerebrovascular disease mortality (HR, 0.70 [CI, 0.55 to 0.90]; P for trend = 0.002) and a positive association with ovarian cancer mortality (HR, 1.31 [CI, 1.07 to 1.61]; P for trend = 0.015). </w:t>
      </w:r>
      <w:r w:rsidR="008A7F77" w:rsidRPr="0076584B">
        <w:rPr>
          <w:lang w:val="en-US"/>
        </w:rPr>
        <w:t>[10]</w:t>
      </w:r>
    </w:p>
    <w:p w14:paraId="6CFB6C05" w14:textId="5984A58E" w:rsidR="00D94A21" w:rsidRPr="0076584B" w:rsidRDefault="00D94A21" w:rsidP="005E0C64">
      <w:pPr>
        <w:spacing w:line="480" w:lineRule="auto"/>
        <w:rPr>
          <w:lang w:val="en-US"/>
        </w:rPr>
      </w:pPr>
      <w:r w:rsidRPr="0076584B">
        <w:rPr>
          <w:lang w:val="en-US"/>
        </w:rPr>
        <w:t xml:space="preserve">The Attica Study evaluated the association between coffee consumption and </w:t>
      </w:r>
      <w:r w:rsidR="00A20B22">
        <w:rPr>
          <w:lang w:val="en-US"/>
        </w:rPr>
        <w:t>cardiovascular disease (CVD) in a follow-up lasting</w:t>
      </w:r>
      <w:r w:rsidRPr="0076584B">
        <w:rPr>
          <w:lang w:val="en-US"/>
        </w:rPr>
        <w:t xml:space="preserve"> </w:t>
      </w:r>
      <w:r w:rsidR="00A20B22" w:rsidRPr="0076584B">
        <w:rPr>
          <w:lang w:val="en-US"/>
        </w:rPr>
        <w:t>10-year</w:t>
      </w:r>
      <w:r w:rsidR="00A20B22">
        <w:rPr>
          <w:lang w:val="en-US"/>
        </w:rPr>
        <w:t>,</w:t>
      </w:r>
      <w:r w:rsidR="00A20B22" w:rsidRPr="0076584B">
        <w:rPr>
          <w:lang w:val="en-US"/>
        </w:rPr>
        <w:t xml:space="preserve"> </w:t>
      </w:r>
      <w:r w:rsidRPr="0076584B">
        <w:rPr>
          <w:lang w:val="en-US"/>
        </w:rPr>
        <w:t>and whether this is modified by the presence or absence of metabolic syndrome (MetS) at baseline.</w:t>
      </w:r>
    </w:p>
    <w:p w14:paraId="5787C4BC" w14:textId="67F216F8" w:rsidR="000D5D86" w:rsidRPr="0076584B" w:rsidRDefault="00D94A21" w:rsidP="005E0C64">
      <w:pPr>
        <w:spacing w:line="480" w:lineRule="auto"/>
        <w:rPr>
          <w:lang w:val="en-US"/>
        </w:rPr>
      </w:pPr>
      <w:r w:rsidRPr="0076584B">
        <w:rPr>
          <w:lang w:val="en-US"/>
        </w:rPr>
        <w:t>They analyzed 3042 healthy adults (1514 men and 1528 women) livin</w:t>
      </w:r>
      <w:r w:rsidR="00B460CD" w:rsidRPr="0076584B">
        <w:rPr>
          <w:lang w:val="en-US"/>
        </w:rPr>
        <w:t>g in the greater area of Athens,</w:t>
      </w:r>
      <w:r w:rsidRPr="0076584B">
        <w:rPr>
          <w:lang w:val="en-US"/>
        </w:rPr>
        <w:t xml:space="preserve"> the 10-year follow-up was </w:t>
      </w:r>
      <w:r w:rsidR="00B460CD" w:rsidRPr="0076584B">
        <w:rPr>
          <w:lang w:val="en-US"/>
        </w:rPr>
        <w:t xml:space="preserve">performed in 2583 participants. </w:t>
      </w:r>
      <w:r w:rsidR="000D5D86" w:rsidRPr="0076584B">
        <w:rPr>
          <w:lang w:val="en-US"/>
        </w:rPr>
        <w:t xml:space="preserve"> After controlling for potential CVD risk factors, the multivariate analysis revealed a J-shaped association between daily coffee drinking and the risk for a first CVD event in a 10-year </w:t>
      </w:r>
      <w:r w:rsidR="00CF5D52">
        <w:rPr>
          <w:lang w:val="en-US"/>
        </w:rPr>
        <w:t xml:space="preserve">follow-up </w:t>
      </w:r>
      <w:r w:rsidR="000D5D86" w:rsidRPr="0076584B">
        <w:rPr>
          <w:lang w:val="en-US"/>
        </w:rPr>
        <w:t>period. The odds ratio for low (&lt;150 ml/day), moderate (150-250 ml/day) and heavy coffee consumption (&gt;250 ml/day), compared to abstention, were 0.44 (95% CI 0.29-0.68), 0.49 (95% CI 0.27-0.92) and 2.48 (95% CI 1.56-1.93), respectively. This inverse association was also verified among participants without MetS at baseline, but not among participants with the MetS.</w:t>
      </w:r>
    </w:p>
    <w:p w14:paraId="2186EDD9" w14:textId="591D7EBF" w:rsidR="000D5D86" w:rsidRPr="0076584B" w:rsidRDefault="000D5D86" w:rsidP="005E0C64">
      <w:pPr>
        <w:spacing w:line="480" w:lineRule="auto"/>
        <w:rPr>
          <w:lang w:val="en-US"/>
        </w:rPr>
      </w:pPr>
      <w:r w:rsidRPr="0076584B">
        <w:rPr>
          <w:lang w:val="en-US"/>
        </w:rPr>
        <w:t>Authors concluded that there is a protective effect of drinking moderate quantities of coffee (equivalent to approximately 1-2 cups daily) against CVD incidents. This protective effect is only significant for partic</w:t>
      </w:r>
      <w:r w:rsidR="008A7F77" w:rsidRPr="0076584B">
        <w:rPr>
          <w:lang w:val="en-US"/>
        </w:rPr>
        <w:t>ipants without MetS at baseline. [11]</w:t>
      </w:r>
    </w:p>
    <w:p w14:paraId="4967146F" w14:textId="57BFC833" w:rsidR="00C61D75" w:rsidRPr="0076584B" w:rsidRDefault="00C61D75" w:rsidP="005E0C64">
      <w:pPr>
        <w:spacing w:line="480" w:lineRule="auto"/>
        <w:rPr>
          <w:lang w:val="en-US"/>
        </w:rPr>
      </w:pPr>
      <w:r w:rsidRPr="0076584B">
        <w:rPr>
          <w:lang w:val="en-US"/>
        </w:rPr>
        <w:t xml:space="preserve">Among 90,317 US adults without cancer or history of cardiovascular disease at study enrollment, 8,718 deaths occurred. Following adjustment for smoking and other potential confounders, coffee drinkers, as compared with nondrinkers, had lower hazard ratios for overall mortality (&lt;1 cup/day: hazard ratio (HR) = 0.99 (95% confidence interval (CI): 0.92, 1.07); 1 cup/day: HR = 0.94 (95% CI: 0.87, 1.02); 2-3 cups/day: HR = 0.82 (95% CI: 0.77, 0.88); 4-5 cups/day: HR = 0.79 (95% CI: 0.72, 0.86); ≥6 cups/day: HR = 0.84 (95% CI: 0.75, 0.95)). Similar findings were observed for decaffeinated coffee and coffee additives. Inverse associations were observed for deaths from heart disease, chronic respiratory diseases, diabetes, pneumonia and influenza, and intentional self-harm, but not cancer. Authors concluded that coffee may reduce mortality risk by favorably affecting inflammation, lung function, insulin sensitivity, and depression. </w:t>
      </w:r>
      <w:r w:rsidR="008A7F77" w:rsidRPr="0076584B">
        <w:rPr>
          <w:lang w:val="en-US"/>
        </w:rPr>
        <w:t xml:space="preserve"> [12]</w:t>
      </w:r>
    </w:p>
    <w:p w14:paraId="73703D24" w14:textId="2AE55693" w:rsidR="008A7F77" w:rsidRPr="0076584B" w:rsidRDefault="00933EFB" w:rsidP="005E0C64">
      <w:pPr>
        <w:spacing w:line="480" w:lineRule="auto"/>
        <w:rPr>
          <w:lang w:val="en-US"/>
        </w:rPr>
      </w:pPr>
      <w:r w:rsidRPr="0076584B">
        <w:rPr>
          <w:lang w:val="en-US"/>
        </w:rPr>
        <w:t>The National Institutes of Health (NIH)–AARP Diet and Health Study evaluated</w:t>
      </w:r>
      <w:r w:rsidR="00847EB8" w:rsidRPr="0076584B">
        <w:rPr>
          <w:lang w:val="en-US"/>
        </w:rPr>
        <w:t xml:space="preserve"> the </w:t>
      </w:r>
      <w:r w:rsidRPr="0076584B">
        <w:rPr>
          <w:lang w:val="en-US"/>
        </w:rPr>
        <w:t xml:space="preserve">association </w:t>
      </w:r>
      <w:r w:rsidR="00CF5D52">
        <w:rPr>
          <w:lang w:val="en-US"/>
        </w:rPr>
        <w:t xml:space="preserve">between coffee consumption and </w:t>
      </w:r>
      <w:r w:rsidRPr="0076584B">
        <w:rPr>
          <w:lang w:val="en-US"/>
        </w:rPr>
        <w:t>total or cause-specific mortality.</w:t>
      </w:r>
      <w:r w:rsidR="002F5980" w:rsidRPr="0076584B">
        <w:rPr>
          <w:lang w:val="en-US"/>
        </w:rPr>
        <w:t>[</w:t>
      </w:r>
      <w:r w:rsidR="008A7F77" w:rsidRPr="0076584B">
        <w:rPr>
          <w:lang w:val="en-US"/>
        </w:rPr>
        <w:t>13]</w:t>
      </w:r>
    </w:p>
    <w:p w14:paraId="1FE051B5" w14:textId="4A469B42" w:rsidR="00933EFB" w:rsidRPr="0076584B" w:rsidRDefault="00933EFB" w:rsidP="005E0C64">
      <w:pPr>
        <w:spacing w:line="480" w:lineRule="auto"/>
        <w:rPr>
          <w:lang w:val="en-US"/>
        </w:rPr>
      </w:pPr>
      <w:r w:rsidRPr="0076584B">
        <w:rPr>
          <w:lang w:val="en-US"/>
        </w:rPr>
        <w:t xml:space="preserve">The analysis involved more than 400,000 participants and 52,000 deaths, and had </w:t>
      </w:r>
      <w:r w:rsidR="00CF5D52">
        <w:rPr>
          <w:lang w:val="en-US"/>
        </w:rPr>
        <w:t>wide</w:t>
      </w:r>
      <w:r w:rsidRPr="0076584B">
        <w:rPr>
          <w:lang w:val="en-US"/>
        </w:rPr>
        <w:t xml:space="preserve"> power to detect even modest associations and allowed for subgroup analyses according to important baseline factors, including obesity, diabetes, and smoking.</w:t>
      </w:r>
    </w:p>
    <w:p w14:paraId="295970E1" w14:textId="782B2AD6" w:rsidR="00933EFB" w:rsidRPr="0076584B" w:rsidRDefault="00933EFB" w:rsidP="005E0C64">
      <w:pPr>
        <w:spacing w:line="480" w:lineRule="auto"/>
        <w:rPr>
          <w:lang w:val="en-US"/>
        </w:rPr>
      </w:pPr>
      <w:r w:rsidRPr="0076584B">
        <w:rPr>
          <w:lang w:val="en-US"/>
        </w:rPr>
        <w:t>Coffee consumption at baseline was associated with several other lifestyle factors. Coffee drinkers were more likely to smoke cigarettes and consume more than three alcoholic drinks per day, and they consumed more red meat. Coffee drinkers reported lower levels of consumption of fruits, vegetables, and were less likely to engage in vigorous physical activity.</w:t>
      </w:r>
    </w:p>
    <w:p w14:paraId="335B4CB9" w14:textId="326F9A36" w:rsidR="00933EFB" w:rsidRPr="0076584B" w:rsidRDefault="00933EFB" w:rsidP="005E0C64">
      <w:pPr>
        <w:spacing w:line="480" w:lineRule="auto"/>
        <w:rPr>
          <w:lang w:val="en-US"/>
        </w:rPr>
      </w:pPr>
      <w:r w:rsidRPr="0076584B">
        <w:rPr>
          <w:lang w:val="en-US"/>
        </w:rPr>
        <w:t>Nevertheless, coffee drinkers, especially women, were less likely to report having diabetes.</w:t>
      </w:r>
    </w:p>
    <w:p w14:paraId="740DBB9F" w14:textId="6B134BCF" w:rsidR="00983281" w:rsidRPr="0076584B" w:rsidRDefault="00983281" w:rsidP="005E0C64">
      <w:pPr>
        <w:spacing w:line="480" w:lineRule="auto"/>
        <w:rPr>
          <w:lang w:val="en-US"/>
        </w:rPr>
      </w:pPr>
      <w:r w:rsidRPr="0076584B">
        <w:rPr>
          <w:lang w:val="en-US"/>
        </w:rPr>
        <w:t>Results after multivariate adjustment for potential confounder</w:t>
      </w:r>
      <w:r w:rsidR="00CF5D52">
        <w:rPr>
          <w:lang w:val="en-US"/>
        </w:rPr>
        <w:t xml:space="preserve">s, particularly smoking showed </w:t>
      </w:r>
      <w:r w:rsidRPr="0076584B">
        <w:rPr>
          <w:lang w:val="en-US"/>
        </w:rPr>
        <w:t>a modest inverse association between coffee drinking and total mortality for both sexes.</w:t>
      </w:r>
    </w:p>
    <w:p w14:paraId="5B81A692" w14:textId="4DCB0C07" w:rsidR="00983281" w:rsidRPr="0076584B" w:rsidRDefault="00983281" w:rsidP="005E0C64">
      <w:pPr>
        <w:spacing w:line="480" w:lineRule="auto"/>
        <w:rPr>
          <w:lang w:val="en-US"/>
        </w:rPr>
      </w:pPr>
      <w:r w:rsidRPr="0076584B">
        <w:rPr>
          <w:lang w:val="en-US"/>
        </w:rPr>
        <w:t>Hazard ratios for death among men who drank coffee, as compared with men who did not drink coffee, were as follows: 0.99 (95% confidence interval [CI], 0.95 to 1.04) for less than 1 cup of coffee per day, 0.94 (95% CI, 0.90 to 0.99) for 1 cup, 0.90 (95% CI, 0.86 to 0.93) for 2 or 3 cups, 0.88 (95% CI, 0.84 to 0.93) for 4 or 5 cups, and 0.90 (95% CI, 0.85 to 0.96) for 6 or more cups (P&lt;0.001 for trend across categories). Hazard ratios among women who drank coffee, as compared with those who did not, were as follows: 1.01 (95% CI, 0.96 to 1.07) for less than 1 cup of coffee per day, 0.95 (95% CI, 0.90 to 1.01) for 1 cup, 0.87 (95% CI, 0.83 to 0.92) for 2 or 3 cups, 0.84 (95% CI, 0.79 to 0.90) for 4 or 5 cups, and 0.85 (95% CI, 0.78 to</w:t>
      </w:r>
    </w:p>
    <w:p w14:paraId="48D502FF" w14:textId="4F879FC4" w:rsidR="00983281" w:rsidRPr="0076584B" w:rsidRDefault="00983281" w:rsidP="005E0C64">
      <w:pPr>
        <w:spacing w:line="480" w:lineRule="auto"/>
        <w:rPr>
          <w:lang w:val="en-US"/>
        </w:rPr>
      </w:pPr>
      <w:r w:rsidRPr="0076584B">
        <w:rPr>
          <w:lang w:val="en-US"/>
        </w:rPr>
        <w:t xml:space="preserve">0.93) for 6 or more cups (P&lt;0.001 for trend across categories). </w:t>
      </w:r>
    </w:p>
    <w:p w14:paraId="7E7BDD62" w14:textId="5E50333E" w:rsidR="00933EFB" w:rsidRPr="0076584B" w:rsidRDefault="00983281" w:rsidP="005E0C64">
      <w:pPr>
        <w:spacing w:line="480" w:lineRule="auto"/>
        <w:rPr>
          <w:lang w:val="en-US"/>
        </w:rPr>
      </w:pPr>
      <w:r w:rsidRPr="0076584B">
        <w:rPr>
          <w:lang w:val="en-US"/>
        </w:rPr>
        <w:t>Coffee consumption appeared to be inversely associated with major causes of death in both men and women, including heart disease, respirato</w:t>
      </w:r>
      <w:r w:rsidR="00847EB8" w:rsidRPr="0076584B">
        <w:rPr>
          <w:lang w:val="en-US"/>
        </w:rPr>
        <w:t xml:space="preserve">ry disease, stroke, </w:t>
      </w:r>
      <w:r w:rsidR="00E60684" w:rsidRPr="0076584B">
        <w:rPr>
          <w:lang w:val="en-US"/>
        </w:rPr>
        <w:t>diabetes, and infections with the exception of cancer.</w:t>
      </w:r>
      <w:r w:rsidR="008A7F77" w:rsidRPr="0076584B">
        <w:rPr>
          <w:lang w:val="en-US"/>
        </w:rPr>
        <w:t xml:space="preserve"> [13]</w:t>
      </w:r>
      <w:r w:rsidRPr="0076584B">
        <w:rPr>
          <w:lang w:val="en-US"/>
        </w:rPr>
        <w:t xml:space="preserve"> </w:t>
      </w:r>
    </w:p>
    <w:p w14:paraId="33068428" w14:textId="2DFD145D" w:rsidR="00D41408" w:rsidRPr="0076584B" w:rsidRDefault="00D41408" w:rsidP="005E0C64">
      <w:pPr>
        <w:spacing w:line="480" w:lineRule="auto"/>
        <w:rPr>
          <w:lang w:val="en-US"/>
        </w:rPr>
      </w:pPr>
      <w:r w:rsidRPr="0076584B">
        <w:rPr>
          <w:lang w:val="en-US"/>
        </w:rPr>
        <w:t>Authors concluded that there is a dose-dependent inverse association between coffee drinking and total mortality, after adjusting for potential confounders (smoking status in particular). As compared with men who did not drink coffee, men who drank 6 or more cups</w:t>
      </w:r>
      <w:r w:rsidR="00CF5D52">
        <w:rPr>
          <w:lang w:val="en-US"/>
        </w:rPr>
        <w:t xml:space="preserve"> </w:t>
      </w:r>
      <w:r w:rsidRPr="0076584B">
        <w:rPr>
          <w:lang w:val="en-US"/>
        </w:rPr>
        <w:t xml:space="preserve">of coffee per day had a 10% lower risk of death, whereas women in this category of consumption had a 15% lower risk.  A very interesting </w:t>
      </w:r>
      <w:r w:rsidR="00CF5D52">
        <w:rPr>
          <w:lang w:val="en-US"/>
        </w:rPr>
        <w:t>observation</w:t>
      </w:r>
      <w:r w:rsidRPr="0076584B">
        <w:rPr>
          <w:lang w:val="en-US"/>
        </w:rPr>
        <w:t xml:space="preserve"> was that similar associations were observed whether participants drank </w:t>
      </w:r>
      <w:r w:rsidR="00CF5D52">
        <w:rPr>
          <w:lang w:val="en-US"/>
        </w:rPr>
        <w:t>mainly</w:t>
      </w:r>
      <w:r w:rsidRPr="0076584B">
        <w:rPr>
          <w:lang w:val="en-US"/>
        </w:rPr>
        <w:t xml:space="preserve"> caffeinated or decaffeinated coffee. These results support the idea that the mechanism of prevention is not related to caffeine but probably to one of the other compounds of coffee.</w:t>
      </w:r>
    </w:p>
    <w:p w14:paraId="38B5B0D5" w14:textId="29EF7569" w:rsidR="00D45B49" w:rsidRPr="0076584B" w:rsidRDefault="00151AB4" w:rsidP="005E0C64">
      <w:pPr>
        <w:spacing w:line="480" w:lineRule="auto"/>
        <w:rPr>
          <w:lang w:val="en-US"/>
        </w:rPr>
      </w:pPr>
      <w:r w:rsidRPr="0076584B">
        <w:rPr>
          <w:lang w:val="en-US"/>
        </w:rPr>
        <w:t xml:space="preserve">The bioavailability and the distribution of each compound and its metabolites contribute to coffee mechanisms of action. </w:t>
      </w:r>
      <w:r w:rsidR="00D45B49" w:rsidRPr="0076584B">
        <w:rPr>
          <w:lang w:val="en-US"/>
        </w:rPr>
        <w:t xml:space="preserve">One hypothesis is related to effects of coffee and caffeine </w:t>
      </w:r>
      <w:r w:rsidRPr="0076584B">
        <w:rPr>
          <w:lang w:val="en-US"/>
        </w:rPr>
        <w:t>on cardiovascular risk factors and mostly depend</w:t>
      </w:r>
      <w:r w:rsidR="009B517B" w:rsidRPr="0076584B">
        <w:rPr>
          <w:lang w:val="en-US"/>
        </w:rPr>
        <w:t>s</w:t>
      </w:r>
      <w:r w:rsidRPr="0076584B">
        <w:rPr>
          <w:lang w:val="en-US"/>
        </w:rPr>
        <w:t xml:space="preserve"> on its antioxidant compounds.</w:t>
      </w:r>
    </w:p>
    <w:p w14:paraId="6D9917B1" w14:textId="77777777" w:rsidR="002F5980" w:rsidRPr="0076584B" w:rsidRDefault="002F5980" w:rsidP="005E0C64">
      <w:pPr>
        <w:spacing w:line="480" w:lineRule="auto"/>
        <w:rPr>
          <w:lang w:val="en-US"/>
        </w:rPr>
      </w:pPr>
    </w:p>
    <w:p w14:paraId="71098E7B" w14:textId="25D649C9" w:rsidR="00650074" w:rsidRPr="0076584B" w:rsidRDefault="00650074" w:rsidP="005E0C64">
      <w:pPr>
        <w:spacing w:line="480" w:lineRule="auto"/>
        <w:rPr>
          <w:lang w:val="en-US"/>
        </w:rPr>
      </w:pPr>
    </w:p>
    <w:p w14:paraId="36E978ED" w14:textId="1CD6B1A0" w:rsidR="00A26244" w:rsidRPr="0076584B" w:rsidRDefault="001231FB" w:rsidP="005E0C64">
      <w:pPr>
        <w:spacing w:line="480" w:lineRule="auto"/>
        <w:rPr>
          <w:b/>
          <w:lang w:val="en-US"/>
        </w:rPr>
      </w:pPr>
      <w:r w:rsidRPr="0076584B">
        <w:rPr>
          <w:b/>
          <w:lang w:val="en-US"/>
        </w:rPr>
        <w:t xml:space="preserve">1.2 </w:t>
      </w:r>
      <w:r w:rsidR="00EE2F23" w:rsidRPr="0076584B">
        <w:rPr>
          <w:b/>
          <w:lang w:val="en-US"/>
        </w:rPr>
        <w:t xml:space="preserve">Caffeine and </w:t>
      </w:r>
      <w:r w:rsidR="00A26244" w:rsidRPr="0076584B">
        <w:rPr>
          <w:b/>
          <w:lang w:val="en-US"/>
        </w:rPr>
        <w:t xml:space="preserve">risk factors for atherosclerosis </w:t>
      </w:r>
    </w:p>
    <w:p w14:paraId="2EBDDD28" w14:textId="4EA3E4F7" w:rsidR="00236631" w:rsidRPr="0076584B" w:rsidRDefault="001B1D89" w:rsidP="005E0C64">
      <w:pPr>
        <w:spacing w:line="480" w:lineRule="auto"/>
        <w:rPr>
          <w:lang w:val="en-US"/>
        </w:rPr>
      </w:pPr>
      <w:r w:rsidRPr="0076584B">
        <w:rPr>
          <w:lang w:val="en-US"/>
        </w:rPr>
        <w:t xml:space="preserve">The relationship between coffee consumption and cardiovascular disease has been studied extensively, however some controversial issues persist. </w:t>
      </w:r>
      <w:r w:rsidR="00A26244" w:rsidRPr="0076584B">
        <w:rPr>
          <w:lang w:val="en-US"/>
        </w:rPr>
        <w:t xml:space="preserve">It is well-known that lifestyle, specifically diet and physical activity, play an important role in the </w:t>
      </w:r>
      <w:r w:rsidR="00DA2F12" w:rsidRPr="0076584B">
        <w:rPr>
          <w:lang w:val="en-US"/>
        </w:rPr>
        <w:t>development of atherosclerosis</w:t>
      </w:r>
      <w:r w:rsidR="00D5293D" w:rsidRPr="0076584B">
        <w:rPr>
          <w:lang w:val="en-US"/>
        </w:rPr>
        <w:t>.</w:t>
      </w:r>
      <w:r w:rsidR="00A26244" w:rsidRPr="0076584B">
        <w:rPr>
          <w:lang w:val="en-US"/>
        </w:rPr>
        <w:t>[</w:t>
      </w:r>
      <w:r w:rsidR="00D5293D" w:rsidRPr="0076584B">
        <w:rPr>
          <w:lang w:val="en-US"/>
        </w:rPr>
        <w:t>14</w:t>
      </w:r>
      <w:r w:rsidR="00CF5423" w:rsidRPr="0076584B">
        <w:rPr>
          <w:lang w:val="en-US"/>
        </w:rPr>
        <w:t>, 15</w:t>
      </w:r>
      <w:r w:rsidR="00D5293D" w:rsidRPr="0076584B">
        <w:rPr>
          <w:lang w:val="en-US"/>
        </w:rPr>
        <w:t>]</w:t>
      </w:r>
      <w:r w:rsidR="00236631" w:rsidRPr="0076584B">
        <w:rPr>
          <w:lang w:val="en-US"/>
        </w:rPr>
        <w:t xml:space="preserve"> </w:t>
      </w:r>
    </w:p>
    <w:p w14:paraId="359EF7ED" w14:textId="4DF1D130" w:rsidR="00D5293D" w:rsidRPr="0076584B" w:rsidRDefault="00D5293D" w:rsidP="005E0C64">
      <w:pPr>
        <w:spacing w:line="480" w:lineRule="auto"/>
        <w:rPr>
          <w:lang w:val="en-US"/>
        </w:rPr>
      </w:pPr>
    </w:p>
    <w:p w14:paraId="3B052673" w14:textId="50F2EAA4" w:rsidR="00A26244" w:rsidRPr="0076584B" w:rsidRDefault="00A26244" w:rsidP="005E0C64">
      <w:pPr>
        <w:spacing w:line="480" w:lineRule="auto"/>
        <w:rPr>
          <w:lang w:val="en-US"/>
        </w:rPr>
      </w:pPr>
      <w:r w:rsidRPr="0076584B">
        <w:rPr>
          <w:lang w:val="en-US"/>
        </w:rPr>
        <w:t>Coffee is part of Mediterranean Diet, one of the most healthy Diet. The characteristics and virtues of the Mediterranean Diet were recently accompanied by a declaration from UNESCO which classified the Mediterranean Diet as a “cultural heritage of humanity”.[</w:t>
      </w:r>
      <w:r w:rsidR="00DA2F12" w:rsidRPr="0076584B">
        <w:rPr>
          <w:lang w:val="en-US"/>
        </w:rPr>
        <w:t>14</w:t>
      </w:r>
      <w:r w:rsidRPr="0076584B">
        <w:rPr>
          <w:lang w:val="en-US"/>
        </w:rPr>
        <w:t>]</w:t>
      </w:r>
      <w:r w:rsidR="00DA2F12" w:rsidRPr="0076584B">
        <w:rPr>
          <w:lang w:val="en-US"/>
        </w:rPr>
        <w:t xml:space="preserve"> </w:t>
      </w:r>
    </w:p>
    <w:p w14:paraId="36D67494" w14:textId="5B01B31A" w:rsidR="00923C3A" w:rsidRPr="0076584B" w:rsidRDefault="00923C3A" w:rsidP="005E0C64">
      <w:pPr>
        <w:spacing w:line="480" w:lineRule="auto"/>
        <w:rPr>
          <w:lang w:val="en-US"/>
        </w:rPr>
      </w:pPr>
      <w:r w:rsidRPr="0076584B">
        <w:rPr>
          <w:lang w:val="en-US"/>
        </w:rPr>
        <w:t xml:space="preserve">In addition, caffeine, and other active components of coffee, including chlorogenic acid, and the diterpene alcohols cafestol and kahweol, can also have long- term </w:t>
      </w:r>
      <w:r w:rsidR="00847EB8" w:rsidRPr="0076584B">
        <w:rPr>
          <w:lang w:val="en-US"/>
        </w:rPr>
        <w:t>effects on risk factors for cardiovascular disease</w:t>
      </w:r>
      <w:r w:rsidRPr="0076584B">
        <w:rPr>
          <w:lang w:val="en-US"/>
        </w:rPr>
        <w:t xml:space="preserve">, such as blood pressure, plasmatic cholesterol levels and homocysteine, </w:t>
      </w:r>
      <w:r w:rsidR="00CF5423" w:rsidRPr="0076584B">
        <w:rPr>
          <w:lang w:val="en-US"/>
        </w:rPr>
        <w:t>[16]</w:t>
      </w:r>
    </w:p>
    <w:p w14:paraId="2F3C2026" w14:textId="77777777" w:rsidR="003448DD" w:rsidRPr="0076584B" w:rsidRDefault="00F37823" w:rsidP="005E0C64">
      <w:pPr>
        <w:spacing w:line="480" w:lineRule="auto"/>
        <w:rPr>
          <w:lang w:val="en-US"/>
        </w:rPr>
      </w:pPr>
      <w:r w:rsidRPr="0076584B">
        <w:rPr>
          <w:lang w:val="en-US"/>
        </w:rPr>
        <w:t xml:space="preserve">An Italian study evaluated the relation between alcohol, smoking and coffee and risk of non-fatal acute myocardial infarction. This study found that heavy, but not moderate, coffee drinking was positively associated with risk of myocardial infarction. Decaffeinated coffee was not related to risk, but the frequency of use in the study population was low. Smoker patients that had heavy coffee consumption had an elevated risk of myocardial infarction, as well as tobacco smoking in abstainer from alcohol </w:t>
      </w:r>
      <w:r w:rsidR="003448DD" w:rsidRPr="0076584B">
        <w:rPr>
          <w:lang w:val="en-US"/>
        </w:rPr>
        <w:t>[17]</w:t>
      </w:r>
      <w:r w:rsidRPr="0076584B">
        <w:rPr>
          <w:lang w:val="en-US"/>
        </w:rPr>
        <w:t>. Italian patients consumed mostly espresso coffee and mocha coffee, and the Authors suggested a mechanism mediated by the coffee dependent rise in blood pressure, and in low density lipoprotein cholesterol and plasma total homocysteine concentrations.</w:t>
      </w:r>
      <w:r w:rsidR="003448DD" w:rsidRPr="0076584B">
        <w:rPr>
          <w:lang w:val="en-US"/>
        </w:rPr>
        <w:t xml:space="preserve"> [17]</w:t>
      </w:r>
    </w:p>
    <w:p w14:paraId="70EE6F26" w14:textId="77777777" w:rsidR="003448DD" w:rsidRPr="0076584B" w:rsidRDefault="004661DE" w:rsidP="005E0C64">
      <w:pPr>
        <w:spacing w:line="480" w:lineRule="auto"/>
        <w:rPr>
          <w:lang w:val="en-US"/>
        </w:rPr>
      </w:pPr>
      <w:r w:rsidRPr="0076584B">
        <w:rPr>
          <w:lang w:val="en-US"/>
        </w:rPr>
        <w:t>Woodward and Tunstall-Pedoe followed a Scottish population for 8 years and found that a higher coffee consumption was associated with a lower ris</w:t>
      </w:r>
      <w:r w:rsidR="00A36BC1" w:rsidRPr="0076584B">
        <w:rPr>
          <w:lang w:val="en-US"/>
        </w:rPr>
        <w:t>k of cardiovascular disease in</w:t>
      </w:r>
      <w:r w:rsidRPr="0076584B">
        <w:rPr>
          <w:lang w:val="en-US"/>
        </w:rPr>
        <w:t xml:space="preserve"> men but not </w:t>
      </w:r>
      <w:r w:rsidR="00A36BC1" w:rsidRPr="0076584B">
        <w:rPr>
          <w:lang w:val="en-US"/>
        </w:rPr>
        <w:t>in</w:t>
      </w:r>
      <w:r w:rsidR="003448DD" w:rsidRPr="0076584B">
        <w:rPr>
          <w:lang w:val="en-US"/>
        </w:rPr>
        <w:t xml:space="preserve"> women. [18]</w:t>
      </w:r>
    </w:p>
    <w:p w14:paraId="30FF9CA9" w14:textId="2CEA5520" w:rsidR="004661DE" w:rsidRPr="0076584B" w:rsidRDefault="004661DE" w:rsidP="005E0C64">
      <w:pPr>
        <w:spacing w:line="480" w:lineRule="auto"/>
        <w:rPr>
          <w:lang w:val="en-US"/>
        </w:rPr>
      </w:pPr>
      <w:r w:rsidRPr="0076584B">
        <w:rPr>
          <w:lang w:val="en-US"/>
        </w:rPr>
        <w:t xml:space="preserve">Chronic coffee consumption is associated with a slight increase in blood pressure, plasma homocysteine, and plasma cholesterol (only for unfiltered coffee), </w:t>
      </w:r>
      <w:r w:rsidR="00CF5D52">
        <w:rPr>
          <w:lang w:val="en-US"/>
        </w:rPr>
        <w:t xml:space="preserve">moreover, </w:t>
      </w:r>
      <w:r w:rsidRPr="0076584B">
        <w:rPr>
          <w:lang w:val="en-US"/>
        </w:rPr>
        <w:t>coffee intake is not associated with the incidence of hypertension, and reduces the incidence of type 2 diabetes</w:t>
      </w:r>
      <w:r w:rsidR="00CF5D52">
        <w:rPr>
          <w:lang w:val="en-US"/>
        </w:rPr>
        <w:t xml:space="preserve"> </w:t>
      </w:r>
      <w:r w:rsidRPr="0076584B">
        <w:rPr>
          <w:lang w:val="en-US"/>
        </w:rPr>
        <w:t xml:space="preserve">mellitus. </w:t>
      </w:r>
    </w:p>
    <w:p w14:paraId="769639A0" w14:textId="441423EB" w:rsidR="00941E6F" w:rsidRPr="0076584B" w:rsidRDefault="00CF5D52" w:rsidP="005E0C64">
      <w:pPr>
        <w:spacing w:line="480" w:lineRule="auto"/>
        <w:rPr>
          <w:lang w:val="en-US"/>
        </w:rPr>
      </w:pPr>
      <w:r>
        <w:rPr>
          <w:lang w:val="en-US"/>
        </w:rPr>
        <w:t>I</w:t>
      </w:r>
      <w:r w:rsidR="004661DE" w:rsidRPr="0076584B">
        <w:rPr>
          <w:lang w:val="en-US"/>
        </w:rPr>
        <w:t>n a cohort study of older subjects, an inverse correlation, particularly in women,</w:t>
      </w:r>
      <w:r>
        <w:rPr>
          <w:lang w:val="en-US"/>
        </w:rPr>
        <w:t xml:space="preserve"> </w:t>
      </w:r>
      <w:r w:rsidR="004661DE" w:rsidRPr="0076584B">
        <w:rPr>
          <w:lang w:val="en-US"/>
        </w:rPr>
        <w:t xml:space="preserve">between coffee consumption and coronary calcifications, a marker for atherosclerosis in coronary arteries, </w:t>
      </w:r>
      <w:r>
        <w:rPr>
          <w:lang w:val="en-US"/>
        </w:rPr>
        <w:t>was reported</w:t>
      </w:r>
      <w:r w:rsidRPr="0076584B">
        <w:rPr>
          <w:lang w:val="en-US"/>
        </w:rPr>
        <w:t xml:space="preserve"> </w:t>
      </w:r>
      <w:r w:rsidR="004661DE" w:rsidRPr="0076584B">
        <w:rPr>
          <w:lang w:val="en-US"/>
        </w:rPr>
        <w:t>suggesting that chronic coffee consumption does not adversely affect the development of atherosclerosis</w:t>
      </w:r>
      <w:r w:rsidR="00A36BC1" w:rsidRPr="0076584B">
        <w:rPr>
          <w:lang w:val="en-US"/>
        </w:rPr>
        <w:t>.</w:t>
      </w:r>
      <w:r w:rsidR="00941E6F" w:rsidRPr="0076584B">
        <w:rPr>
          <w:lang w:val="en-US"/>
        </w:rPr>
        <w:t xml:space="preserve"> [19]</w:t>
      </w:r>
    </w:p>
    <w:p w14:paraId="6C18F29E" w14:textId="425913FD" w:rsidR="00941E6F" w:rsidRPr="0076584B" w:rsidRDefault="00941E6F" w:rsidP="005E0C64">
      <w:pPr>
        <w:spacing w:line="480" w:lineRule="auto"/>
        <w:rPr>
          <w:lang w:val="en-US"/>
        </w:rPr>
      </w:pPr>
      <w:r w:rsidRPr="0076584B">
        <w:rPr>
          <w:lang w:val="en-US"/>
        </w:rPr>
        <w:t xml:space="preserve">In a study of a Korean population, women who consumed ≥3 cups of coffee daily had a lower risk for CHD compared </w:t>
      </w:r>
      <w:r w:rsidR="00CF5D52">
        <w:rPr>
          <w:lang w:val="en-US"/>
        </w:rPr>
        <w:t>to</w:t>
      </w:r>
      <w:r w:rsidRPr="0076584B">
        <w:rPr>
          <w:lang w:val="en-US"/>
        </w:rPr>
        <w:t xml:space="preserve"> women who consumed &lt;1 cup of coffee daily. There was a dose-response relationship between coffee consumption and CHD risk as estimated using the Framingham risk score; </w:t>
      </w:r>
      <w:r w:rsidR="00CF5D52">
        <w:rPr>
          <w:lang w:val="en-US"/>
        </w:rPr>
        <w:t xml:space="preserve">and </w:t>
      </w:r>
      <w:r w:rsidRPr="0076584B">
        <w:rPr>
          <w:lang w:val="en-US"/>
        </w:rPr>
        <w:t>the risk appeared to be higher among women who consumed</w:t>
      </w:r>
    </w:p>
    <w:p w14:paraId="7EFBA577" w14:textId="77777777" w:rsidR="00941E6F" w:rsidRPr="0076584B" w:rsidRDefault="00941E6F" w:rsidP="005E0C64">
      <w:pPr>
        <w:spacing w:line="480" w:lineRule="auto"/>
        <w:rPr>
          <w:lang w:val="en-US"/>
        </w:rPr>
      </w:pPr>
      <w:r w:rsidRPr="0076584B">
        <w:rPr>
          <w:lang w:val="en-US"/>
        </w:rPr>
        <w:t>&lt;1 cup of coffee daily. An inverse association between coffee consumption and CHD risk was observed in women but not in men. The association was not modified by socioeconomic factors, antihypertensive drug use, antidyslipidemic drug use, general and abdominal obesity, or tea consumption. [20]</w:t>
      </w:r>
    </w:p>
    <w:p w14:paraId="44DF0C55" w14:textId="0718E9BD" w:rsidR="00364704" w:rsidRPr="0076584B" w:rsidRDefault="00364704" w:rsidP="005E0C64">
      <w:pPr>
        <w:spacing w:line="480" w:lineRule="auto"/>
        <w:rPr>
          <w:lang w:val="en-US"/>
        </w:rPr>
      </w:pPr>
      <w:r w:rsidRPr="0076584B">
        <w:rPr>
          <w:lang w:val="en-US"/>
        </w:rPr>
        <w:t>Although coffee consumption was significantly associated with lower CHD risk in women, there was no association in men. Other studies have reported a relationship between coffee consumption and lower risk for CHD in women.</w:t>
      </w:r>
      <w:r w:rsidR="00236631" w:rsidRPr="0076584B">
        <w:rPr>
          <w:lang w:val="en-US"/>
        </w:rPr>
        <w:t xml:space="preserve"> [19,21,22]</w:t>
      </w:r>
    </w:p>
    <w:p w14:paraId="427EF764" w14:textId="16EBD40B" w:rsidR="00236631" w:rsidRPr="0076584B" w:rsidRDefault="00364704" w:rsidP="005E0C64">
      <w:pPr>
        <w:spacing w:line="480" w:lineRule="auto"/>
        <w:rPr>
          <w:lang w:val="en-US"/>
        </w:rPr>
      </w:pPr>
      <w:r w:rsidRPr="0076584B">
        <w:rPr>
          <w:lang w:val="en-US"/>
        </w:rPr>
        <w:t>However, little is known about the effect of</w:t>
      </w:r>
      <w:r w:rsidR="00236631" w:rsidRPr="0076584B">
        <w:rPr>
          <w:lang w:val="en-US"/>
        </w:rPr>
        <w:t xml:space="preserve"> gender </w:t>
      </w:r>
      <w:r w:rsidRPr="0076584B">
        <w:rPr>
          <w:lang w:val="en-US"/>
        </w:rPr>
        <w:t>on the relationship between coffee and CHD risk. The</w:t>
      </w:r>
      <w:r w:rsidR="00236631" w:rsidRPr="0076584B">
        <w:rPr>
          <w:lang w:val="en-US"/>
        </w:rPr>
        <w:t xml:space="preserve"> </w:t>
      </w:r>
      <w:r w:rsidRPr="0076584B">
        <w:rPr>
          <w:lang w:val="en-US"/>
        </w:rPr>
        <w:t>explanation for this association</w:t>
      </w:r>
      <w:r w:rsidR="00236631" w:rsidRPr="0076584B">
        <w:rPr>
          <w:lang w:val="en-US"/>
        </w:rPr>
        <w:t xml:space="preserve"> </w:t>
      </w:r>
      <w:r w:rsidRPr="0076584B">
        <w:rPr>
          <w:lang w:val="en-US"/>
        </w:rPr>
        <w:t>is not clear. This sex difference may be due to unmeasured</w:t>
      </w:r>
      <w:r w:rsidR="00236631" w:rsidRPr="0076584B">
        <w:rPr>
          <w:lang w:val="en-US"/>
        </w:rPr>
        <w:t xml:space="preserve"> </w:t>
      </w:r>
      <w:r w:rsidRPr="0076584B">
        <w:rPr>
          <w:lang w:val="en-US"/>
        </w:rPr>
        <w:t xml:space="preserve">confounding </w:t>
      </w:r>
      <w:r w:rsidR="00AC7966" w:rsidRPr="0076584B">
        <w:rPr>
          <w:lang w:val="en-US"/>
        </w:rPr>
        <w:t>fa</w:t>
      </w:r>
      <w:r w:rsidR="00236631" w:rsidRPr="0076584B">
        <w:rPr>
          <w:lang w:val="en-US"/>
        </w:rPr>
        <w:t>ctors.</w:t>
      </w:r>
    </w:p>
    <w:p w14:paraId="06C2275A" w14:textId="64FE3766" w:rsidR="00364704" w:rsidRPr="0076584B" w:rsidRDefault="00236631" w:rsidP="005E0C64">
      <w:pPr>
        <w:spacing w:line="480" w:lineRule="auto"/>
        <w:rPr>
          <w:lang w:val="en-US"/>
        </w:rPr>
      </w:pPr>
      <w:r w:rsidRPr="0076584B">
        <w:rPr>
          <w:lang w:val="en-US"/>
        </w:rPr>
        <w:t xml:space="preserve">The Korean study had </w:t>
      </w:r>
      <w:r w:rsidR="00364704" w:rsidRPr="0076584B">
        <w:rPr>
          <w:lang w:val="en-US"/>
        </w:rPr>
        <w:t>more elderly</w:t>
      </w:r>
      <w:r w:rsidRPr="0076584B">
        <w:rPr>
          <w:lang w:val="en-US"/>
        </w:rPr>
        <w:t xml:space="preserve"> </w:t>
      </w:r>
      <w:r w:rsidR="00364704" w:rsidRPr="0076584B">
        <w:rPr>
          <w:lang w:val="en-US"/>
        </w:rPr>
        <w:t>participants, smokers, and high-risk alcohol consumers</w:t>
      </w:r>
    </w:p>
    <w:p w14:paraId="0E482CF2" w14:textId="5A24B1BD" w:rsidR="00AC7966" w:rsidRPr="0076584B" w:rsidRDefault="00364704" w:rsidP="005E0C64">
      <w:pPr>
        <w:spacing w:line="480" w:lineRule="auto"/>
        <w:rPr>
          <w:lang w:val="en-US"/>
        </w:rPr>
      </w:pPr>
      <w:r w:rsidRPr="0076584B">
        <w:rPr>
          <w:lang w:val="en-US"/>
        </w:rPr>
        <w:t>among the men than among the women. Smoking, in particular,</w:t>
      </w:r>
      <w:r w:rsidR="00236631" w:rsidRPr="0076584B">
        <w:rPr>
          <w:lang w:val="en-US"/>
        </w:rPr>
        <w:t xml:space="preserve"> </w:t>
      </w:r>
      <w:r w:rsidRPr="0076584B">
        <w:rPr>
          <w:lang w:val="en-US"/>
        </w:rPr>
        <w:t>was strongly associated with coffee consumption</w:t>
      </w:r>
      <w:r w:rsidR="00236631" w:rsidRPr="0076584B">
        <w:rPr>
          <w:lang w:val="en-US"/>
        </w:rPr>
        <w:t xml:space="preserve"> </w:t>
      </w:r>
      <w:r w:rsidRPr="0076584B">
        <w:rPr>
          <w:lang w:val="en-US"/>
        </w:rPr>
        <w:t>both in men and in women, but the prevalence of smoking</w:t>
      </w:r>
      <w:r w:rsidR="00236631" w:rsidRPr="0076584B">
        <w:rPr>
          <w:lang w:val="en-US"/>
        </w:rPr>
        <w:t xml:space="preserve"> </w:t>
      </w:r>
      <w:r w:rsidRPr="0076584B">
        <w:rPr>
          <w:lang w:val="en-US"/>
        </w:rPr>
        <w:t>was much higher among men than among women.</w:t>
      </w:r>
      <w:r w:rsidR="00072F7F" w:rsidRPr="0076584B">
        <w:rPr>
          <w:lang w:val="en-US"/>
        </w:rPr>
        <w:t xml:space="preserve"> [20]</w:t>
      </w:r>
      <w:r w:rsidRPr="0076584B">
        <w:rPr>
          <w:lang w:val="en-US"/>
        </w:rPr>
        <w:t xml:space="preserve"> </w:t>
      </w:r>
      <w:r w:rsidR="00AC7966" w:rsidRPr="0076584B">
        <w:rPr>
          <w:lang w:val="en-US"/>
        </w:rPr>
        <w:t>The difference in lifestyle factors between men and women may influence gender difference in the association between coffee consumption and CHD risk. Coffee consumption might be associated with unhealthy lifestyle habits, such as smoking, and the beneficial effect of coffee consumption on CHD risk in men could be attenuated by the negative effects of unhealthy behaviors.</w:t>
      </w:r>
    </w:p>
    <w:p w14:paraId="6A6633E1" w14:textId="1F84F688" w:rsidR="00236631" w:rsidRPr="0076584B" w:rsidRDefault="00236631" w:rsidP="005E0C64">
      <w:pPr>
        <w:spacing w:line="480" w:lineRule="auto"/>
        <w:rPr>
          <w:lang w:val="en-US"/>
        </w:rPr>
      </w:pPr>
    </w:p>
    <w:p w14:paraId="1614D0ED" w14:textId="6B40D950" w:rsidR="00A36BC1" w:rsidRPr="0076584B" w:rsidRDefault="00A36BC1" w:rsidP="005E0C64">
      <w:pPr>
        <w:spacing w:line="480" w:lineRule="auto"/>
        <w:rPr>
          <w:lang w:val="en-US"/>
        </w:rPr>
      </w:pPr>
      <w:r w:rsidRPr="0076584B">
        <w:rPr>
          <w:lang w:val="en-US"/>
        </w:rPr>
        <w:t xml:space="preserve">The relationship between coffee and smoking </w:t>
      </w:r>
      <w:r w:rsidR="00847EB8" w:rsidRPr="0076584B">
        <w:rPr>
          <w:lang w:val="en-US"/>
        </w:rPr>
        <w:t xml:space="preserve">is complex and </w:t>
      </w:r>
      <w:r w:rsidRPr="0076584B">
        <w:rPr>
          <w:lang w:val="en-US"/>
        </w:rPr>
        <w:t xml:space="preserve">has been extensively studies. </w:t>
      </w:r>
    </w:p>
    <w:p w14:paraId="79BB00A6" w14:textId="6F1CB4AA" w:rsidR="00A36BC1" w:rsidRPr="0076584B" w:rsidRDefault="00A36BC1" w:rsidP="005E0C64">
      <w:pPr>
        <w:spacing w:line="480" w:lineRule="auto"/>
        <w:rPr>
          <w:lang w:val="en-US"/>
        </w:rPr>
      </w:pPr>
      <w:r w:rsidRPr="0076584B">
        <w:rPr>
          <w:lang w:val="en-US"/>
        </w:rPr>
        <w:t>Caffeine absorption from the gastrointestinal system is rapid and reaches 99% in about 45 minutes after ingestion. Absorption is not complete when th</w:t>
      </w:r>
      <w:r w:rsidR="00B547D6" w:rsidRPr="0076584B">
        <w:rPr>
          <w:lang w:val="en-US"/>
        </w:rPr>
        <w:t>e substance is taken as coffee. [23]</w:t>
      </w:r>
      <w:r w:rsidRPr="0076584B">
        <w:rPr>
          <w:lang w:val="en-US"/>
        </w:rPr>
        <w:t xml:space="preserve"> </w:t>
      </w:r>
    </w:p>
    <w:p w14:paraId="4A545189" w14:textId="5AFAFC67" w:rsidR="00F37823" w:rsidRPr="0076584B" w:rsidRDefault="00F37823" w:rsidP="005E0C64">
      <w:pPr>
        <w:spacing w:line="480" w:lineRule="auto"/>
        <w:rPr>
          <w:b/>
          <w:lang w:val="en-US"/>
        </w:rPr>
      </w:pPr>
      <w:r w:rsidRPr="0076584B">
        <w:rPr>
          <w:lang w:val="en-US"/>
        </w:rPr>
        <w:t xml:space="preserve">There is ample evidence that smokers metabolize caffeine by approximately 50% </w:t>
      </w:r>
      <w:r w:rsidR="00D361B4" w:rsidRPr="0076584B">
        <w:rPr>
          <w:lang w:val="en-US"/>
        </w:rPr>
        <w:t>more rapidly than nonsmokers</w:t>
      </w:r>
      <w:r w:rsidRPr="0076584B">
        <w:rPr>
          <w:lang w:val="en-US"/>
        </w:rPr>
        <w:t>.</w:t>
      </w:r>
      <w:r w:rsidR="00D361B4" w:rsidRPr="0076584B">
        <w:rPr>
          <w:lang w:val="en-US"/>
        </w:rPr>
        <w:t xml:space="preserve"> [23]</w:t>
      </w:r>
      <w:r w:rsidRPr="0076584B">
        <w:rPr>
          <w:lang w:val="en-US"/>
        </w:rPr>
        <w:t xml:space="preserve"> Moreover</w:t>
      </w:r>
      <w:r w:rsidRPr="0076584B">
        <w:rPr>
          <w:b/>
          <w:lang w:val="en-US"/>
        </w:rPr>
        <w:t>, t</w:t>
      </w:r>
      <w:r w:rsidRPr="0076584B">
        <w:rPr>
          <w:lang w:val="en-US"/>
        </w:rPr>
        <w:t>here is a positive correlation between drinking coffee and smoking and it is well known that smokers are particularly liable to smoke when drinking coffee.</w:t>
      </w:r>
      <w:r w:rsidR="00D361B4" w:rsidRPr="0076584B">
        <w:rPr>
          <w:lang w:val="en-US"/>
        </w:rPr>
        <w:t xml:space="preserve"> [24</w:t>
      </w:r>
      <w:r w:rsidR="00596126" w:rsidRPr="0076584B">
        <w:rPr>
          <w:lang w:val="en-US"/>
        </w:rPr>
        <w:t>, 25</w:t>
      </w:r>
      <w:r w:rsidR="00D361B4" w:rsidRPr="0076584B">
        <w:rPr>
          <w:lang w:val="en-US"/>
        </w:rPr>
        <w:t>]</w:t>
      </w:r>
      <w:r w:rsidRPr="0076584B">
        <w:rPr>
          <w:lang w:val="en-US"/>
        </w:rPr>
        <w:t xml:space="preserve"> There are also a larger proportion of patients who do not consume caffeine among nonsmokers than among smokers</w:t>
      </w:r>
      <w:r w:rsidR="00D361B4" w:rsidRPr="0076584B">
        <w:rPr>
          <w:lang w:val="en-US"/>
        </w:rPr>
        <w:t>.</w:t>
      </w:r>
      <w:r w:rsidR="004A68B1" w:rsidRPr="0076584B">
        <w:rPr>
          <w:lang w:val="en-US"/>
        </w:rPr>
        <w:t xml:space="preserve"> [</w:t>
      </w:r>
      <w:r w:rsidR="00D361B4" w:rsidRPr="0076584B">
        <w:rPr>
          <w:lang w:val="en-US"/>
        </w:rPr>
        <w:t>24]</w:t>
      </w:r>
      <w:r w:rsidRPr="0076584B">
        <w:rPr>
          <w:lang w:val="en-US"/>
        </w:rPr>
        <w:t xml:space="preserve"> All these observation support the</w:t>
      </w:r>
      <w:r w:rsidR="00D361B4" w:rsidRPr="0076584B">
        <w:rPr>
          <w:lang w:val="en-US"/>
        </w:rPr>
        <w:t xml:space="preserve"> hypothesi</w:t>
      </w:r>
      <w:r w:rsidRPr="0076584B">
        <w:rPr>
          <w:lang w:val="en-US"/>
        </w:rPr>
        <w:t xml:space="preserve">s that a non-healthy lifestyle is associated with increased risk of atherosclerosis. </w:t>
      </w:r>
    </w:p>
    <w:p w14:paraId="59F1F1DA" w14:textId="1C9FA9DA" w:rsidR="00C2000C" w:rsidRPr="0076584B" w:rsidRDefault="004661DE" w:rsidP="005E0C64">
      <w:pPr>
        <w:spacing w:line="480" w:lineRule="auto"/>
        <w:rPr>
          <w:lang w:val="en-US"/>
        </w:rPr>
      </w:pPr>
      <w:r w:rsidRPr="0076584B">
        <w:rPr>
          <w:lang w:val="en-US"/>
        </w:rPr>
        <w:t>Data on heavy coffee consumption in smokers suggest a relation with inflammation</w:t>
      </w:r>
      <w:r w:rsidR="00596126" w:rsidRPr="0076584B">
        <w:rPr>
          <w:lang w:val="en-US"/>
        </w:rPr>
        <w:t>. [26,27</w:t>
      </w:r>
      <w:r w:rsidR="00C2000C" w:rsidRPr="0076584B">
        <w:rPr>
          <w:lang w:val="en-US"/>
        </w:rPr>
        <w:t xml:space="preserve">] </w:t>
      </w:r>
      <w:r w:rsidRPr="0076584B">
        <w:rPr>
          <w:lang w:val="en-US"/>
        </w:rPr>
        <w:t>The ATTICA study found a dose-response relation between coffee consumption and increase of inflammatory markers. Compared with non drinking patients the Authors reported a mean increase of  30% of CRP, 50% of IL-6, and 12% higher SAA in men who consumed more than 200 mL coffee/day. The difference was significant only when the consumption of coffee exceed 200 mL/day was compared with subjects who did not drink coffee</w:t>
      </w:r>
      <w:r w:rsidR="00596126" w:rsidRPr="0076584B">
        <w:rPr>
          <w:lang w:val="en-US"/>
        </w:rPr>
        <w:t>. [27</w:t>
      </w:r>
      <w:r w:rsidR="00C2000C" w:rsidRPr="0076584B">
        <w:rPr>
          <w:lang w:val="en-US"/>
        </w:rPr>
        <w:t>]</w:t>
      </w:r>
    </w:p>
    <w:p w14:paraId="3DA1CE8C" w14:textId="29F249E9" w:rsidR="00BD2130" w:rsidRPr="0076584B" w:rsidRDefault="00BD2130" w:rsidP="005E0C64">
      <w:pPr>
        <w:spacing w:line="480" w:lineRule="auto"/>
        <w:rPr>
          <w:lang w:val="en-US"/>
        </w:rPr>
      </w:pPr>
      <w:r w:rsidRPr="0076584B">
        <w:rPr>
          <w:lang w:val="en-US"/>
        </w:rPr>
        <w:t xml:space="preserve">Increased adiponectin levels were found in trials comparing filtered coffee/caffeinated coffee with placebo or comparing its levels at baseline and after consumption of medium or dark roasted coffee, but no change was seen in caffeine trials. No changes in C-reactive protein (CPR)  has been found in studies assessing the effects of coffee, on contrary caffeine induced a decrease in CPR levels. </w:t>
      </w:r>
      <w:r w:rsidR="00596126" w:rsidRPr="0076584B">
        <w:rPr>
          <w:lang w:val="en-US"/>
        </w:rPr>
        <w:t>[28</w:t>
      </w:r>
      <w:r w:rsidR="00C2000C" w:rsidRPr="0076584B">
        <w:rPr>
          <w:lang w:val="en-US"/>
        </w:rPr>
        <w:t>]</w:t>
      </w:r>
    </w:p>
    <w:p w14:paraId="768C60B5" w14:textId="3C883261" w:rsidR="00BD2130" w:rsidRPr="0076584B" w:rsidRDefault="00BD2130" w:rsidP="005E0C64">
      <w:pPr>
        <w:spacing w:line="480" w:lineRule="auto"/>
        <w:rPr>
          <w:lang w:val="en-US"/>
        </w:rPr>
      </w:pPr>
      <w:r w:rsidRPr="0076584B">
        <w:rPr>
          <w:lang w:val="en-US"/>
        </w:rPr>
        <w:t>Data suggest a predominant anti-inflammatory action of coffee but not of caffeine consumption. Moreover, the proinflammatory and anti-inflammatory responses to caffeine point to its complex effects on the inflammatory response.</w:t>
      </w:r>
    </w:p>
    <w:p w14:paraId="500186DC" w14:textId="4058BDA9" w:rsidR="00BD2130" w:rsidRPr="0076584B" w:rsidRDefault="004F7235" w:rsidP="005E0C64">
      <w:pPr>
        <w:spacing w:line="480" w:lineRule="auto"/>
        <w:rPr>
          <w:lang w:val="en-US"/>
        </w:rPr>
      </w:pPr>
      <w:r w:rsidRPr="0076584B">
        <w:rPr>
          <w:lang w:val="en-US"/>
        </w:rPr>
        <w:t xml:space="preserve">In the EPIC Biomarkers subcohort, higher coffee consumption was associated with lower serum alkaline phosphatase;aspartate aminotransferase; </w:t>
      </w:r>
      <w:r w:rsidR="00CF5D52" w:rsidRPr="0076584B">
        <w:rPr>
          <w:lang w:val="en-US"/>
        </w:rPr>
        <w:t>alanine aminotransferase</w:t>
      </w:r>
      <w:r w:rsidR="00CF5D52">
        <w:rPr>
          <w:lang w:val="en-US"/>
        </w:rPr>
        <w:t>;</w:t>
      </w:r>
      <w:r w:rsidR="00CF5D52" w:rsidRPr="0076584B">
        <w:rPr>
          <w:lang w:val="en-US"/>
        </w:rPr>
        <w:t xml:space="preserve"> </w:t>
      </w:r>
      <w:r w:rsidRPr="0076584B">
        <w:rPr>
          <w:lang w:val="en-US"/>
        </w:rPr>
        <w:t>γ-glu</w:t>
      </w:r>
      <w:r w:rsidR="00CF5D52">
        <w:rPr>
          <w:lang w:val="en-US"/>
        </w:rPr>
        <w:t>tamyltransferase; and, in women but not in men,</w:t>
      </w:r>
      <w:r w:rsidRPr="0076584B">
        <w:rPr>
          <w:lang w:val="en-US"/>
        </w:rPr>
        <w:t xml:space="preserve"> C-reactive protein, lipoprotein(a), and glycated hemoglobin levels. </w:t>
      </w:r>
      <w:r w:rsidR="00C2000C" w:rsidRPr="0076584B">
        <w:rPr>
          <w:lang w:val="en-US"/>
        </w:rPr>
        <w:t>[10]</w:t>
      </w:r>
    </w:p>
    <w:p w14:paraId="7DEF15EB" w14:textId="77777777" w:rsidR="004F7235" w:rsidRPr="0076584B" w:rsidRDefault="004F7235" w:rsidP="005E0C64">
      <w:pPr>
        <w:spacing w:line="480" w:lineRule="auto"/>
        <w:rPr>
          <w:lang w:val="en-US"/>
        </w:rPr>
      </w:pPr>
    </w:p>
    <w:p w14:paraId="16C6B66D" w14:textId="6B1F1EB2" w:rsidR="00151AB4" w:rsidRPr="0076584B" w:rsidRDefault="00F659DD" w:rsidP="005E0C64">
      <w:pPr>
        <w:spacing w:line="480" w:lineRule="auto"/>
        <w:rPr>
          <w:lang w:val="en-US"/>
        </w:rPr>
      </w:pPr>
      <w:r w:rsidRPr="0076584B">
        <w:rPr>
          <w:lang w:val="en-US"/>
        </w:rPr>
        <w:t>Several reports underline anti-oxidant properties of coffee mediated by flavonoids, potassium, magnesium and other components that could have a</w:t>
      </w:r>
      <w:r w:rsidR="00D221BD" w:rsidRPr="0076584B">
        <w:rPr>
          <w:lang w:val="en-US"/>
        </w:rPr>
        <w:t>nti-inflammatory effects</w:t>
      </w:r>
      <w:r w:rsidRPr="0076584B">
        <w:rPr>
          <w:lang w:val="en-US"/>
        </w:rPr>
        <w:t>.</w:t>
      </w:r>
      <w:r w:rsidR="00D221BD" w:rsidRPr="0076584B">
        <w:rPr>
          <w:lang w:val="en-US"/>
        </w:rPr>
        <w:t xml:space="preserve"> [29]</w:t>
      </w:r>
    </w:p>
    <w:p w14:paraId="66E92E43" w14:textId="21DC9F21" w:rsidR="006C6007" w:rsidRPr="0076584B" w:rsidRDefault="009942B8" w:rsidP="005E0C64">
      <w:pPr>
        <w:spacing w:line="480" w:lineRule="auto"/>
        <w:rPr>
          <w:lang w:val="en-US"/>
        </w:rPr>
      </w:pPr>
      <w:r w:rsidRPr="0076584B">
        <w:rPr>
          <w:lang w:val="en-US"/>
        </w:rPr>
        <w:t xml:space="preserve">Caffeine is a well-documented antioxidant with comparable activity to glutathione, a potent endogenous antioxidant that protects against cellular damage caused by free radicals and peroxides </w:t>
      </w:r>
      <w:r w:rsidR="00D221BD" w:rsidRPr="0076584B">
        <w:rPr>
          <w:lang w:val="en-US"/>
        </w:rPr>
        <w:t xml:space="preserve">. [30] </w:t>
      </w:r>
      <w:r w:rsidRPr="0076584B">
        <w:rPr>
          <w:lang w:val="en-US"/>
        </w:rPr>
        <w:t>Studies have shown that caffeine</w:t>
      </w:r>
      <w:r w:rsidR="00400EAC" w:rsidRPr="0076584B">
        <w:rPr>
          <w:lang w:val="en-US"/>
        </w:rPr>
        <w:t xml:space="preserve"> </w:t>
      </w:r>
      <w:r w:rsidRPr="0076584B">
        <w:rPr>
          <w:lang w:val="en-US"/>
        </w:rPr>
        <w:t>and its metabolites t</w:t>
      </w:r>
      <w:r w:rsidR="00400EAC" w:rsidRPr="0076584B">
        <w:rPr>
          <w:lang w:val="en-US"/>
        </w:rPr>
        <w:t xml:space="preserve">heobromine and xanthine protect </w:t>
      </w:r>
      <w:r w:rsidRPr="0076584B">
        <w:rPr>
          <w:lang w:val="en-US"/>
        </w:rPr>
        <w:t xml:space="preserve">against the production of free radicals, such as hydroxyl radical (.OH), peroxyl radical (ROO.) and singlet oxygen resulting in decreased lipid peroxidation </w:t>
      </w:r>
      <w:r w:rsidR="00D221BD" w:rsidRPr="0076584B">
        <w:rPr>
          <w:lang w:val="en-US"/>
        </w:rPr>
        <w:t>in vitro. [</w:t>
      </w:r>
      <w:r w:rsidR="00877769" w:rsidRPr="0076584B">
        <w:rPr>
          <w:lang w:val="en-US"/>
        </w:rPr>
        <w:t>30,</w:t>
      </w:r>
      <w:r w:rsidR="00D221BD" w:rsidRPr="0076584B">
        <w:rPr>
          <w:lang w:val="en-US"/>
        </w:rPr>
        <w:t>31]</w:t>
      </w:r>
      <w:r w:rsidRPr="0076584B">
        <w:rPr>
          <w:lang w:val="en-US"/>
        </w:rPr>
        <w:t xml:space="preserve">. Additional studies have shown that coffee preparations that contained higher concentrations of caffeine displayed higher levels of </w:t>
      </w:r>
      <w:r w:rsidR="006C6007" w:rsidRPr="0076584B">
        <w:rPr>
          <w:lang w:val="en-US"/>
        </w:rPr>
        <w:t>antioxidant activity. [32]</w:t>
      </w:r>
    </w:p>
    <w:p w14:paraId="48BED9D6" w14:textId="77777777" w:rsidR="006C6007" w:rsidRPr="0076584B" w:rsidRDefault="004661DE" w:rsidP="005E0C64">
      <w:pPr>
        <w:spacing w:line="480" w:lineRule="auto"/>
        <w:rPr>
          <w:lang w:val="en-US"/>
        </w:rPr>
      </w:pPr>
      <w:r w:rsidRPr="0076584B">
        <w:rPr>
          <w:lang w:val="en-US"/>
        </w:rPr>
        <w:t>Epidemiologic studies suggest that regular consumption of food and beverages rich in flavonoids is associated with a decreased risk of cardiovascular mortality including coro</w:t>
      </w:r>
      <w:r w:rsidR="006C6007" w:rsidRPr="0076584B">
        <w:rPr>
          <w:lang w:val="en-US"/>
        </w:rPr>
        <w:t>nary artery disease and stroke [14,33]</w:t>
      </w:r>
    </w:p>
    <w:p w14:paraId="6B1A70B3" w14:textId="0EE60904" w:rsidR="006C6007" w:rsidRPr="0076584B" w:rsidRDefault="004661DE" w:rsidP="005E0C64">
      <w:pPr>
        <w:spacing w:line="480" w:lineRule="auto"/>
        <w:rPr>
          <w:lang w:val="en-US"/>
        </w:rPr>
      </w:pPr>
      <w:r w:rsidRPr="0076584B">
        <w:rPr>
          <w:lang w:val="en-US"/>
        </w:rPr>
        <w:t xml:space="preserve">One hypothesis involves a protective effect related to bioactive compound in food and beverages that reduce oxidative stress. A condition that </w:t>
      </w:r>
      <w:r w:rsidR="00DA6C16">
        <w:rPr>
          <w:lang w:val="en-US"/>
        </w:rPr>
        <w:t>appears</w:t>
      </w:r>
      <w:r w:rsidRPr="0076584B">
        <w:rPr>
          <w:lang w:val="en-US"/>
        </w:rPr>
        <w:t xml:space="preserve"> when the formation of reactive oxidants outstrips the antioxidant defense </w:t>
      </w:r>
      <w:r w:rsidR="006C6007" w:rsidRPr="0076584B">
        <w:rPr>
          <w:lang w:val="en-US"/>
        </w:rPr>
        <w:t>and the oxidative damage occur [14, 34</w:t>
      </w:r>
      <w:r w:rsidR="000913D0" w:rsidRPr="0076584B">
        <w:rPr>
          <w:lang w:val="en-US"/>
        </w:rPr>
        <w:t>, 35</w:t>
      </w:r>
      <w:r w:rsidR="006C6007" w:rsidRPr="0076584B">
        <w:rPr>
          <w:lang w:val="en-US"/>
        </w:rPr>
        <w:t>]</w:t>
      </w:r>
    </w:p>
    <w:p w14:paraId="64740306" w14:textId="22074D37" w:rsidR="000913D0" w:rsidRPr="0076584B" w:rsidRDefault="004661DE" w:rsidP="005E0C64">
      <w:pPr>
        <w:spacing w:line="480" w:lineRule="auto"/>
        <w:rPr>
          <w:lang w:val="en-US"/>
        </w:rPr>
      </w:pPr>
      <w:r w:rsidRPr="0076584B">
        <w:rPr>
          <w:lang w:val="en-US"/>
        </w:rPr>
        <w:t xml:space="preserve">Another </w:t>
      </w:r>
      <w:r w:rsidR="000913D0" w:rsidRPr="0076584B">
        <w:rPr>
          <w:lang w:val="en-US"/>
        </w:rPr>
        <w:t xml:space="preserve">plausible </w:t>
      </w:r>
      <w:r w:rsidRPr="0076584B">
        <w:rPr>
          <w:lang w:val="en-US"/>
        </w:rPr>
        <w:t>mechanism involves activation of genes encoding proteins in the antioxidant defense system and silencing of genes that may</w:t>
      </w:r>
      <w:r w:rsidR="00DA6C16">
        <w:rPr>
          <w:lang w:val="en-US"/>
        </w:rPr>
        <w:t>contribute</w:t>
      </w:r>
      <w:r w:rsidR="000913D0" w:rsidRPr="0076584B">
        <w:rPr>
          <w:lang w:val="en-US"/>
        </w:rPr>
        <w:t xml:space="preserve"> to the oxidative stress. [36,37]</w:t>
      </w:r>
      <w:r w:rsidRPr="0076584B">
        <w:rPr>
          <w:lang w:val="en-US"/>
        </w:rPr>
        <w:t xml:space="preserve"> Among several different bioactive compounds, dietary antioxidants are suggested to play a role in transcriptional regulation </w:t>
      </w:r>
      <w:r w:rsidR="00DA6C16">
        <w:rPr>
          <w:lang w:val="en-US"/>
        </w:rPr>
        <w:t xml:space="preserve">through </w:t>
      </w:r>
      <w:r w:rsidRPr="0076584B">
        <w:rPr>
          <w:lang w:val="en-US"/>
        </w:rPr>
        <w:t>these response elements.</w:t>
      </w:r>
      <w:r w:rsidR="00BA4211" w:rsidRPr="0076584B">
        <w:rPr>
          <w:lang w:val="en-US"/>
        </w:rPr>
        <w:t xml:space="preserve"> [36,37</w:t>
      </w:r>
      <w:r w:rsidR="009F422E" w:rsidRPr="0076584B">
        <w:rPr>
          <w:lang w:val="en-US"/>
        </w:rPr>
        <w:t>, 38</w:t>
      </w:r>
      <w:r w:rsidR="000913D0" w:rsidRPr="0076584B">
        <w:rPr>
          <w:lang w:val="en-US"/>
        </w:rPr>
        <w:t>]</w:t>
      </w:r>
    </w:p>
    <w:p w14:paraId="73D9A0A2" w14:textId="70895EF2" w:rsidR="009F422E" w:rsidRPr="0076584B" w:rsidRDefault="004661DE" w:rsidP="005E0C64">
      <w:pPr>
        <w:spacing w:line="480" w:lineRule="auto"/>
        <w:rPr>
          <w:lang w:val="en-US"/>
        </w:rPr>
      </w:pPr>
      <w:r w:rsidRPr="0076584B">
        <w:rPr>
          <w:lang w:val="en-US"/>
        </w:rPr>
        <w:t xml:space="preserve">Svilaas and coworkers </w:t>
      </w:r>
      <w:r w:rsidR="009F422E" w:rsidRPr="0076584B">
        <w:rPr>
          <w:lang w:val="en-US"/>
        </w:rPr>
        <w:t xml:space="preserve">identified </w:t>
      </w:r>
      <w:r w:rsidRPr="0076584B">
        <w:rPr>
          <w:lang w:val="en-US"/>
        </w:rPr>
        <w:t xml:space="preserve">coffee as major contributor to total antioxidant intake. The intake of coffee contributed 64% of the total antioxidant intake, followed by fruits and berries. </w:t>
      </w:r>
      <w:r w:rsidR="00DA6C16">
        <w:rPr>
          <w:lang w:val="en-US"/>
        </w:rPr>
        <w:t>[</w:t>
      </w:r>
      <w:r w:rsidR="00117FB5">
        <w:rPr>
          <w:lang w:val="en-US"/>
        </w:rPr>
        <w:t>29</w:t>
      </w:r>
      <w:r w:rsidR="00DA6C16">
        <w:rPr>
          <w:lang w:val="en-US"/>
        </w:rPr>
        <w:t>]</w:t>
      </w:r>
      <w:r w:rsidR="00117FB5">
        <w:rPr>
          <w:lang w:val="en-US"/>
        </w:rPr>
        <w:t xml:space="preserve"> </w:t>
      </w:r>
      <w:r w:rsidRPr="0076584B">
        <w:rPr>
          <w:lang w:val="en-US"/>
        </w:rPr>
        <w:t xml:space="preserve">High antioxidant levels in coffee </w:t>
      </w:r>
      <w:r w:rsidR="00117FB5">
        <w:rPr>
          <w:lang w:val="en-US"/>
        </w:rPr>
        <w:t xml:space="preserve">were recently reported but their </w:t>
      </w:r>
      <w:r w:rsidRPr="0076584B">
        <w:rPr>
          <w:lang w:val="en-US"/>
        </w:rPr>
        <w:t>high contribution to the total dietary intake of antioxidan</w:t>
      </w:r>
      <w:r w:rsidR="00EC6B00" w:rsidRPr="0076584B">
        <w:rPr>
          <w:lang w:val="en-US"/>
        </w:rPr>
        <w:t xml:space="preserve">t was not </w:t>
      </w:r>
      <w:r w:rsidR="00117FB5">
        <w:rPr>
          <w:lang w:val="en-US"/>
        </w:rPr>
        <w:t>no</w:t>
      </w:r>
      <w:r w:rsidR="00EC6B00" w:rsidRPr="0076584B">
        <w:rPr>
          <w:lang w:val="en-US"/>
        </w:rPr>
        <w:t>ted [29]</w:t>
      </w:r>
      <w:r w:rsidRPr="0076584B">
        <w:rPr>
          <w:lang w:val="en-US"/>
        </w:rPr>
        <w:t>. Green and black coffee beans contains different quantity of antioxidant, 15,9 and 22.6 mmol tot antioxidant/100 g, respectively. This difference depends on the roasting process</w:t>
      </w:r>
      <w:r w:rsidR="00AD327E" w:rsidRPr="0076584B">
        <w:rPr>
          <w:lang w:val="en-US"/>
        </w:rPr>
        <w:t xml:space="preserve"> that damages some antioxidants</w:t>
      </w:r>
      <w:r w:rsidR="00117FB5">
        <w:rPr>
          <w:lang w:val="en-US"/>
        </w:rPr>
        <w:t xml:space="preserve"> compounds</w:t>
      </w:r>
      <w:r w:rsidR="00AD327E" w:rsidRPr="0076584B">
        <w:rPr>
          <w:lang w:val="en-US"/>
        </w:rPr>
        <w:t>. [32]</w:t>
      </w:r>
    </w:p>
    <w:p w14:paraId="1EA0E786" w14:textId="77777777" w:rsidR="00884E37" w:rsidRPr="0076584B" w:rsidRDefault="00884E37" w:rsidP="005E0C64">
      <w:pPr>
        <w:spacing w:line="480" w:lineRule="auto"/>
        <w:rPr>
          <w:lang w:val="en-US"/>
        </w:rPr>
      </w:pPr>
      <w:r w:rsidRPr="0076584B">
        <w:rPr>
          <w:lang w:val="en-US"/>
        </w:rPr>
        <w:t>Chlorogenic acids (CGA) have been extensively studies as the major phenolic components in coffee beans. CGA have a similar antioxidants activity as ascorbic acid. It seems that CGA activity can play a role in reduction of the risk of development chronic disease induced by coffee drinking, specifically diabetes and atherosclerosis.</w:t>
      </w:r>
    </w:p>
    <w:p w14:paraId="1DDED374" w14:textId="38711DBE" w:rsidR="00884E37" w:rsidRPr="0076584B" w:rsidRDefault="00884E37" w:rsidP="005E0C64">
      <w:pPr>
        <w:spacing w:line="480" w:lineRule="auto"/>
        <w:rPr>
          <w:lang w:val="en-US"/>
        </w:rPr>
      </w:pPr>
      <w:r w:rsidRPr="0076584B">
        <w:rPr>
          <w:lang w:val="en-US"/>
        </w:rPr>
        <w:t>Green coffee is very rich in CGA and is used to enrich regular instant coffee, however CGA composition of coffee seeds varies considerably during fruit maturation and reduces during senescence. The content of CGA in brewed coffee varies depending on blend, roasting degree, proportion of coffee to water, brewing and length of duration in which coffee is in contact with water. The content of CGA in commercial instant coffee m</w:t>
      </w:r>
      <w:r w:rsidR="007333DF" w:rsidRPr="0076584B">
        <w:rPr>
          <w:lang w:val="en-US"/>
        </w:rPr>
        <w:t xml:space="preserve">ay vary largely between 2.2 to </w:t>
      </w:r>
      <w:r w:rsidRPr="0076584B">
        <w:rPr>
          <w:lang w:val="en-US"/>
        </w:rPr>
        <w:t xml:space="preserve">0.7g%. Daily ingestion of CGA is calculated to be less than 100 mg in abstainer from coffee and ranged from 100 to 1000 mg/day for modest and heavy coffee drinkers. </w:t>
      </w:r>
    </w:p>
    <w:p w14:paraId="0862BF78" w14:textId="4F580628" w:rsidR="00884E37" w:rsidRPr="0076584B" w:rsidRDefault="00884E37" w:rsidP="005E0C64">
      <w:pPr>
        <w:spacing w:line="480" w:lineRule="auto"/>
        <w:rPr>
          <w:lang w:val="en-US"/>
        </w:rPr>
      </w:pPr>
      <w:r w:rsidRPr="0076584B">
        <w:rPr>
          <w:lang w:val="en-US"/>
        </w:rPr>
        <w:t>Another aspect that could influence bioavailability is the interaction with protein, mainly with casein. When consumed with milk, CQA interact with casein, and these complexes are resistant to gastrointestinal enzyme. This leads to a reduced absorption of antioxidants. The same phenomenon occur with tea. [32]</w:t>
      </w:r>
    </w:p>
    <w:p w14:paraId="0061BE6D" w14:textId="77777777" w:rsidR="009F422E" w:rsidRPr="0076584B" w:rsidRDefault="009F422E" w:rsidP="005E0C64">
      <w:pPr>
        <w:spacing w:line="480" w:lineRule="auto"/>
        <w:rPr>
          <w:lang w:val="en-US"/>
        </w:rPr>
      </w:pPr>
    </w:p>
    <w:p w14:paraId="419EDA07" w14:textId="77777777" w:rsidR="004661DE" w:rsidRPr="0076584B" w:rsidRDefault="004661DE" w:rsidP="005E0C64">
      <w:pPr>
        <w:spacing w:line="480" w:lineRule="auto"/>
        <w:rPr>
          <w:lang w:val="en-US"/>
        </w:rPr>
      </w:pPr>
    </w:p>
    <w:p w14:paraId="69EF8D78" w14:textId="736907C9" w:rsidR="00687B25" w:rsidRPr="0076584B" w:rsidRDefault="001231FB" w:rsidP="005E0C64">
      <w:pPr>
        <w:spacing w:line="480" w:lineRule="auto"/>
        <w:rPr>
          <w:lang w:val="en-US"/>
        </w:rPr>
      </w:pPr>
      <w:r w:rsidRPr="0076584B">
        <w:rPr>
          <w:b/>
          <w:lang w:val="en-US"/>
        </w:rPr>
        <w:t>3.1</w:t>
      </w:r>
      <w:r w:rsidR="00CE0321" w:rsidRPr="0076584B">
        <w:rPr>
          <w:lang w:val="en-US"/>
        </w:rPr>
        <w:t xml:space="preserve"> </w:t>
      </w:r>
      <w:r w:rsidR="003F6DC9" w:rsidRPr="0076584B">
        <w:rPr>
          <w:b/>
          <w:lang w:val="en-US"/>
        </w:rPr>
        <w:t>Caffeine effects on endothelial function.</w:t>
      </w:r>
    </w:p>
    <w:p w14:paraId="24FDA896" w14:textId="3D1ADFB2" w:rsidR="003F6DC9" w:rsidRPr="0076584B" w:rsidRDefault="00613A38" w:rsidP="005E0C64">
      <w:pPr>
        <w:spacing w:line="480" w:lineRule="auto"/>
        <w:rPr>
          <w:lang w:val="en-US"/>
        </w:rPr>
      </w:pPr>
      <w:r w:rsidRPr="0076584B">
        <w:rPr>
          <w:lang w:val="en-US"/>
        </w:rPr>
        <w:t xml:space="preserve">There is evidence that dietary factors could influence the risk of cardiovascular disease through modulation of endothelial function. </w:t>
      </w:r>
    </w:p>
    <w:p w14:paraId="5C5A5859" w14:textId="42E00BED" w:rsidR="0001557D" w:rsidRPr="0076584B" w:rsidRDefault="0001557D" w:rsidP="005E0C64">
      <w:pPr>
        <w:spacing w:line="480" w:lineRule="auto"/>
        <w:rPr>
          <w:lang w:val="en-US"/>
        </w:rPr>
      </w:pPr>
      <w:r w:rsidRPr="0076584B">
        <w:rPr>
          <w:lang w:val="en-US"/>
        </w:rPr>
        <w:t>Several experimental studies examined the effect of acute caffeine consumption from coffee (80 and 240 mg caffeine), black tea (150 mg), energy drink (80 and 230 mg) or capsule (200 mg) on flow mediated dilation (FMD) of the brachial artery or reactive hyperemia.</w:t>
      </w:r>
    </w:p>
    <w:p w14:paraId="73FBB011" w14:textId="2568316C" w:rsidR="0001557D" w:rsidRPr="0076584B" w:rsidRDefault="0001557D" w:rsidP="005E0C64">
      <w:pPr>
        <w:spacing w:line="480" w:lineRule="auto"/>
        <w:rPr>
          <w:lang w:val="en-US"/>
        </w:rPr>
      </w:pPr>
      <w:r w:rsidRPr="0076584B">
        <w:rPr>
          <w:lang w:val="en-US"/>
        </w:rPr>
        <w:t>Papamichael and coworkers found that a cup of coffee (caffeine 80 mg) led to a decrease of brachial FMD, lasting for 1 hour after intake, compared to a decaffeinated</w:t>
      </w:r>
      <w:r w:rsidR="00847EB8" w:rsidRPr="0076584B">
        <w:rPr>
          <w:lang w:val="en-US"/>
        </w:rPr>
        <w:t xml:space="preserve"> beverage (caffeine 2 mg) in </w:t>
      </w:r>
      <w:r w:rsidRPr="0076584B">
        <w:rPr>
          <w:lang w:val="en-US"/>
        </w:rPr>
        <w:t>healthy young adults.  [</w:t>
      </w:r>
      <w:r w:rsidR="004C390A" w:rsidRPr="0076584B">
        <w:rPr>
          <w:lang w:val="en-US"/>
        </w:rPr>
        <w:t>39]</w:t>
      </w:r>
    </w:p>
    <w:p w14:paraId="5D953BA8" w14:textId="19333F06" w:rsidR="00796CA1" w:rsidRPr="0076584B" w:rsidRDefault="0001557D" w:rsidP="005E0C64">
      <w:pPr>
        <w:spacing w:line="480" w:lineRule="auto"/>
        <w:rPr>
          <w:lang w:val="en-US"/>
        </w:rPr>
      </w:pPr>
      <w:r w:rsidRPr="0076584B">
        <w:rPr>
          <w:lang w:val="en-US"/>
        </w:rPr>
        <w:t xml:space="preserve">A study reported an increase </w:t>
      </w:r>
      <w:r w:rsidR="00796CA1" w:rsidRPr="0076584B">
        <w:rPr>
          <w:lang w:val="en-US"/>
        </w:rPr>
        <w:t xml:space="preserve">in FMD </w:t>
      </w:r>
      <w:r w:rsidRPr="0076584B">
        <w:rPr>
          <w:lang w:val="en-US"/>
        </w:rPr>
        <w:t>following 54.5 mg caffeine from instant coffee [</w:t>
      </w:r>
      <w:r w:rsidR="004C390A" w:rsidRPr="0076584B">
        <w:rPr>
          <w:lang w:val="en-US"/>
        </w:rPr>
        <w:t xml:space="preserve">40], </w:t>
      </w:r>
      <w:r w:rsidR="00796CA1" w:rsidRPr="0076584B">
        <w:rPr>
          <w:lang w:val="en-US"/>
        </w:rPr>
        <w:t>while another study</w:t>
      </w:r>
      <w:r w:rsidR="002A440D" w:rsidRPr="0076584B">
        <w:rPr>
          <w:lang w:val="en-US"/>
        </w:rPr>
        <w:t xml:space="preserve"> reported no change </w:t>
      </w:r>
      <w:r w:rsidR="00847EB8" w:rsidRPr="0076584B">
        <w:rPr>
          <w:lang w:val="en-US"/>
        </w:rPr>
        <w:t>after</w:t>
      </w:r>
      <w:r w:rsidR="002A440D" w:rsidRPr="0076584B">
        <w:rPr>
          <w:lang w:val="en-US"/>
        </w:rPr>
        <w:t xml:space="preserve"> 120 and </w:t>
      </w:r>
      <w:r w:rsidRPr="0076584B">
        <w:rPr>
          <w:lang w:val="en-US"/>
        </w:rPr>
        <w:t>240 mg</w:t>
      </w:r>
      <w:r w:rsidR="002A440D" w:rsidRPr="0076584B">
        <w:rPr>
          <w:lang w:val="en-US"/>
        </w:rPr>
        <w:t xml:space="preserve"> caffeine from regular coffee</w:t>
      </w:r>
      <w:r w:rsidR="00796CA1" w:rsidRPr="0076584B">
        <w:rPr>
          <w:lang w:val="en-US"/>
        </w:rPr>
        <w:t>.</w:t>
      </w:r>
      <w:r w:rsidR="002A440D" w:rsidRPr="0076584B">
        <w:rPr>
          <w:lang w:val="en-US"/>
        </w:rPr>
        <w:t xml:space="preserve"> [</w:t>
      </w:r>
      <w:r w:rsidR="00796CA1" w:rsidRPr="0076584B">
        <w:rPr>
          <w:lang w:val="en-US"/>
        </w:rPr>
        <w:t>41]</w:t>
      </w:r>
    </w:p>
    <w:p w14:paraId="0A391D21" w14:textId="14C55C9C" w:rsidR="0001557D" w:rsidRPr="0076584B" w:rsidRDefault="00847EB8" w:rsidP="005E0C64">
      <w:pPr>
        <w:spacing w:line="480" w:lineRule="auto"/>
        <w:rPr>
          <w:lang w:val="en-US"/>
        </w:rPr>
      </w:pPr>
      <w:r w:rsidRPr="0076584B">
        <w:rPr>
          <w:lang w:val="en-US"/>
        </w:rPr>
        <w:t xml:space="preserve">A study evaluate the effect of energy drinks and </w:t>
      </w:r>
      <w:r w:rsidR="00796CA1" w:rsidRPr="0076584B">
        <w:rPr>
          <w:lang w:val="en-US"/>
        </w:rPr>
        <w:t>reported an increase in FMD. [42]</w:t>
      </w:r>
    </w:p>
    <w:p w14:paraId="6DFD1D8B" w14:textId="113DC127" w:rsidR="00613A38" w:rsidRPr="0076584B" w:rsidRDefault="00613A38" w:rsidP="005E0C64">
      <w:pPr>
        <w:spacing w:line="480" w:lineRule="auto"/>
        <w:rPr>
          <w:lang w:val="en-US"/>
        </w:rPr>
      </w:pPr>
      <w:r w:rsidRPr="0076584B">
        <w:rPr>
          <w:lang w:val="en-US"/>
        </w:rPr>
        <w:t xml:space="preserve">These </w:t>
      </w:r>
      <w:r w:rsidR="0057457D" w:rsidRPr="0076584B">
        <w:rPr>
          <w:lang w:val="en-US"/>
        </w:rPr>
        <w:t xml:space="preserve">controversial </w:t>
      </w:r>
      <w:r w:rsidRPr="0076584B">
        <w:rPr>
          <w:lang w:val="en-US"/>
        </w:rPr>
        <w:t>results could be due to the effects of other compounds included in coffee.  Coffee has many ingredients such as, antioxidants, polyphenols etc., that could act differently on peripheral vessels and on endothelial function.</w:t>
      </w:r>
      <w:r w:rsidR="001231FB" w:rsidRPr="0076584B">
        <w:rPr>
          <w:lang w:val="en-US"/>
        </w:rPr>
        <w:t xml:space="preserve"> </w:t>
      </w:r>
      <w:r w:rsidR="00971B87" w:rsidRPr="0076584B">
        <w:rPr>
          <w:lang w:val="en-US"/>
        </w:rPr>
        <w:t xml:space="preserve">Similarly, </w:t>
      </w:r>
      <w:r w:rsidRPr="0076584B">
        <w:rPr>
          <w:lang w:val="en-US"/>
        </w:rPr>
        <w:t xml:space="preserve">studies evaluating the acute effects of caffeine, not coffee, lead to controversial results. </w:t>
      </w:r>
    </w:p>
    <w:p w14:paraId="44B1A469" w14:textId="50BC662A" w:rsidR="00613A38" w:rsidRPr="0076584B" w:rsidRDefault="00613A38" w:rsidP="005E0C64">
      <w:pPr>
        <w:spacing w:line="480" w:lineRule="auto"/>
        <w:rPr>
          <w:lang w:val="en-US"/>
        </w:rPr>
      </w:pPr>
      <w:r w:rsidRPr="0076584B">
        <w:rPr>
          <w:lang w:val="en-US"/>
        </w:rPr>
        <w:t>In a review article, Papaioannou and coworkers reported that acute caffeine ingestion influences the cardiovascular system, not only through a peripheral blood pressure elevation but also through an increase in arterial stiffness and an enhancement of arterial wave reflections. Moreover, they suggested that peripheral pressure measurements might have underestimated caffeine pressor effects, as a significantly greater response is observed in aortic pressures.</w:t>
      </w:r>
      <w:r w:rsidR="001B4F8F" w:rsidRPr="0076584B">
        <w:rPr>
          <w:lang w:val="en-US"/>
        </w:rPr>
        <w:t xml:space="preserve"> [43</w:t>
      </w:r>
      <w:r w:rsidRPr="0076584B">
        <w:rPr>
          <w:lang w:val="en-US"/>
        </w:rPr>
        <w:t>]</w:t>
      </w:r>
    </w:p>
    <w:p w14:paraId="37B2C66E" w14:textId="3F93CEB2" w:rsidR="00BB4B94" w:rsidRPr="0076584B" w:rsidRDefault="00613A38" w:rsidP="005E0C64">
      <w:pPr>
        <w:spacing w:line="480" w:lineRule="auto"/>
        <w:rPr>
          <w:lang w:val="en-US"/>
        </w:rPr>
      </w:pPr>
      <w:r w:rsidRPr="0076584B">
        <w:rPr>
          <w:rFonts w:cs="Times New Roman"/>
          <w:lang w:val="en-US"/>
        </w:rPr>
        <w:t xml:space="preserve">Shechter and coworkers </w:t>
      </w:r>
      <w:r w:rsidRPr="0076584B">
        <w:rPr>
          <w:lang w:val="en-US"/>
        </w:rPr>
        <w:t>demonstrates that 200 mg of caffeine improved brachial endothelial function in subjects with and without CAD. Moreover, the increase of serum caffeine levels by almost 4 μg/ml in the 2 groups of patients was associated with a reduction of inflammatory markers such as hs-CRP. Furthermore was associated with an increase in serum adiponectin levels, an adipocyte-derived plasma protein that  has antidiabetic</w:t>
      </w:r>
      <w:r w:rsidR="00847EB8" w:rsidRPr="0076584B">
        <w:rPr>
          <w:lang w:val="en-US"/>
        </w:rPr>
        <w:t xml:space="preserve"> and antiatherogenic properties</w:t>
      </w:r>
      <w:r w:rsidRPr="0076584B">
        <w:rPr>
          <w:lang w:val="en-US"/>
        </w:rPr>
        <w:t xml:space="preserve">. </w:t>
      </w:r>
      <w:r w:rsidR="001231FB" w:rsidRPr="0076584B">
        <w:rPr>
          <w:lang w:val="en-US"/>
        </w:rPr>
        <w:t xml:space="preserve"> </w:t>
      </w:r>
      <w:r w:rsidRPr="0076584B">
        <w:rPr>
          <w:lang w:val="en-US"/>
        </w:rPr>
        <w:t>[</w:t>
      </w:r>
      <w:r w:rsidR="00BB4B94" w:rsidRPr="0076584B">
        <w:rPr>
          <w:lang w:val="en-US"/>
        </w:rPr>
        <w:t>44, 45, 46,47]</w:t>
      </w:r>
    </w:p>
    <w:p w14:paraId="7DE117BB" w14:textId="77777777" w:rsidR="00613A38" w:rsidRPr="0076584B" w:rsidRDefault="00613A38" w:rsidP="005E0C64">
      <w:pPr>
        <w:spacing w:line="480" w:lineRule="auto"/>
        <w:rPr>
          <w:lang w:val="en-US"/>
        </w:rPr>
      </w:pPr>
      <w:r w:rsidRPr="0076584B">
        <w:rPr>
          <w:lang w:val="en-US"/>
        </w:rPr>
        <w:t>Similar results were obtained by Umemura et al. who demonstrated that acute caffeine ingestion of 300 mg of caffeine increased endothelium-dependent vasodilation in healthy</w:t>
      </w:r>
    </w:p>
    <w:p w14:paraId="3F585346" w14:textId="25B91949" w:rsidR="00613A38" w:rsidRPr="0076584B" w:rsidRDefault="00613A38" w:rsidP="005E0C64">
      <w:pPr>
        <w:spacing w:line="480" w:lineRule="auto"/>
        <w:rPr>
          <w:lang w:val="en-US"/>
        </w:rPr>
      </w:pPr>
      <w:r w:rsidRPr="0076584B">
        <w:rPr>
          <w:lang w:val="en-US"/>
        </w:rPr>
        <w:t xml:space="preserve">men through an increase in nitric oxide production. </w:t>
      </w:r>
      <w:r w:rsidR="00BB4B94" w:rsidRPr="0076584B">
        <w:rPr>
          <w:lang w:val="en-US"/>
        </w:rPr>
        <w:t>[48]</w:t>
      </w:r>
    </w:p>
    <w:p w14:paraId="64453167" w14:textId="0927AD85" w:rsidR="003F6DC9" w:rsidRPr="0076584B" w:rsidRDefault="001231FB" w:rsidP="005E0C64">
      <w:pPr>
        <w:spacing w:line="480" w:lineRule="auto"/>
        <w:rPr>
          <w:b/>
          <w:lang w:val="en-US"/>
        </w:rPr>
      </w:pPr>
      <w:r w:rsidRPr="0076584B">
        <w:rPr>
          <w:b/>
          <w:lang w:val="en-US"/>
        </w:rPr>
        <w:t>4.1</w:t>
      </w:r>
      <w:r w:rsidRPr="0076584B">
        <w:rPr>
          <w:lang w:val="en-US"/>
        </w:rPr>
        <w:t xml:space="preserve"> </w:t>
      </w:r>
      <w:r w:rsidR="003F6DC9" w:rsidRPr="0076584B">
        <w:rPr>
          <w:b/>
          <w:lang w:val="en-US"/>
        </w:rPr>
        <w:t xml:space="preserve">Coffee and coronary artery disease </w:t>
      </w:r>
    </w:p>
    <w:p w14:paraId="4A9309F9" w14:textId="63DD2B65" w:rsidR="00E6265C" w:rsidRPr="0076584B" w:rsidRDefault="001B1D89" w:rsidP="005E0C64">
      <w:pPr>
        <w:spacing w:line="480" w:lineRule="auto"/>
        <w:rPr>
          <w:highlight w:val="yellow"/>
          <w:lang w:val="en-US"/>
        </w:rPr>
      </w:pPr>
      <w:r w:rsidRPr="0076584B">
        <w:rPr>
          <w:lang w:val="en-US"/>
        </w:rPr>
        <w:t xml:space="preserve">Despite decades of research, the question as to whether caffeine and/or coffee intake increases the risk of coronary </w:t>
      </w:r>
      <w:r w:rsidR="0089301B" w:rsidRPr="0076584B">
        <w:rPr>
          <w:lang w:val="en-US"/>
        </w:rPr>
        <w:t>artery</w:t>
      </w:r>
      <w:r w:rsidRPr="0076584B">
        <w:rPr>
          <w:lang w:val="en-US"/>
        </w:rPr>
        <w:t xml:space="preserve"> disease (C</w:t>
      </w:r>
      <w:r w:rsidR="0089301B" w:rsidRPr="0076584B">
        <w:rPr>
          <w:lang w:val="en-US"/>
        </w:rPr>
        <w:t>A</w:t>
      </w:r>
      <w:r w:rsidRPr="0076584B">
        <w:rPr>
          <w:lang w:val="en-US"/>
        </w:rPr>
        <w:t>D) remains controversial.</w:t>
      </w:r>
    </w:p>
    <w:p w14:paraId="406847A7" w14:textId="59916A04" w:rsidR="0089301B" w:rsidRPr="0076584B" w:rsidRDefault="00687B25" w:rsidP="005E0C64">
      <w:pPr>
        <w:spacing w:line="480" w:lineRule="auto"/>
        <w:rPr>
          <w:lang w:val="en-US"/>
        </w:rPr>
      </w:pPr>
      <w:r w:rsidRPr="0076584B">
        <w:rPr>
          <w:lang w:val="en-US"/>
        </w:rPr>
        <w:t xml:space="preserve">Coffee drinking has been associated with increased cardiovascular morbidity in some but not all prospective studies </w:t>
      </w:r>
      <w:r w:rsidR="00BB4B94" w:rsidRPr="0076584B">
        <w:rPr>
          <w:lang w:val="en-US"/>
        </w:rPr>
        <w:t>[18,49,50]</w:t>
      </w:r>
    </w:p>
    <w:p w14:paraId="4B47139C" w14:textId="33B181F4" w:rsidR="0089301B" w:rsidRPr="0076584B" w:rsidRDefault="00687B25" w:rsidP="005E0C64">
      <w:pPr>
        <w:spacing w:line="480" w:lineRule="auto"/>
        <w:rPr>
          <w:lang w:val="en-US"/>
        </w:rPr>
      </w:pPr>
      <w:r w:rsidRPr="0076584B">
        <w:rPr>
          <w:lang w:val="en-US"/>
        </w:rPr>
        <w:t>Although case-control studies found a positive association between coffee consumption and risk of coronary artery disease, prospective cohort studies underlined a lower risk among individuals</w:t>
      </w:r>
      <w:r w:rsidR="00BB4B94" w:rsidRPr="0076584B">
        <w:rPr>
          <w:lang w:val="en-US"/>
        </w:rPr>
        <w:t xml:space="preserve"> with higher coffee consumption. [51,52]</w:t>
      </w:r>
    </w:p>
    <w:p w14:paraId="2605DF6D" w14:textId="26EBDF8E" w:rsidR="004931FE" w:rsidRPr="0076584B" w:rsidRDefault="009F7B35" w:rsidP="005E0C64">
      <w:pPr>
        <w:spacing w:line="480" w:lineRule="auto"/>
        <w:rPr>
          <w:lang w:val="en-US"/>
        </w:rPr>
      </w:pPr>
      <w:r w:rsidRPr="0076584B">
        <w:rPr>
          <w:lang w:val="en-US"/>
        </w:rPr>
        <w:t>Several</w:t>
      </w:r>
      <w:r w:rsidR="00D47A83" w:rsidRPr="0076584B">
        <w:rPr>
          <w:lang w:val="en-US"/>
        </w:rPr>
        <w:t xml:space="preserve"> meta-analyses </w:t>
      </w:r>
      <w:r w:rsidRPr="0076584B">
        <w:rPr>
          <w:lang w:val="en-US"/>
        </w:rPr>
        <w:t>evaluated the relationship between coffee consumption and CAD.</w:t>
      </w:r>
      <w:r w:rsidR="00D47A83" w:rsidRPr="0076584B">
        <w:rPr>
          <w:lang w:val="en-US"/>
        </w:rPr>
        <w:t xml:space="preserve">. Meyers and Basinski only </w:t>
      </w:r>
      <w:r w:rsidRPr="0076584B">
        <w:rPr>
          <w:lang w:val="en-US"/>
        </w:rPr>
        <w:t>evaluat</w:t>
      </w:r>
      <w:r w:rsidR="00D47A83" w:rsidRPr="0076584B">
        <w:rPr>
          <w:lang w:val="en-US"/>
        </w:rPr>
        <w:t>ed prospective</w:t>
      </w:r>
      <w:r w:rsidRPr="0076584B">
        <w:rPr>
          <w:lang w:val="en-US"/>
        </w:rPr>
        <w:t xml:space="preserve"> </w:t>
      </w:r>
      <w:r w:rsidR="00D47A83" w:rsidRPr="0076584B">
        <w:rPr>
          <w:lang w:val="en-US"/>
        </w:rPr>
        <w:t>cohort studies, and they</w:t>
      </w:r>
      <w:r w:rsidRPr="0076584B">
        <w:rPr>
          <w:lang w:val="en-US"/>
        </w:rPr>
        <w:t xml:space="preserve"> found</w:t>
      </w:r>
      <w:r w:rsidR="00D47A83" w:rsidRPr="0076584B">
        <w:rPr>
          <w:lang w:val="en-US"/>
        </w:rPr>
        <w:t xml:space="preserve"> no association between</w:t>
      </w:r>
      <w:r w:rsidRPr="0076584B">
        <w:rPr>
          <w:lang w:val="en-US"/>
        </w:rPr>
        <w:t xml:space="preserve"> coffee consumption and CA</w:t>
      </w:r>
      <w:r w:rsidR="00BB4B94" w:rsidRPr="0076584B">
        <w:rPr>
          <w:lang w:val="en-US"/>
        </w:rPr>
        <w:t>D. [53]</w:t>
      </w:r>
    </w:p>
    <w:p w14:paraId="41EC0062" w14:textId="324ECC79" w:rsidR="00BB4B94" w:rsidRPr="0076584B" w:rsidRDefault="004931FE" w:rsidP="005E0C64">
      <w:pPr>
        <w:spacing w:line="480" w:lineRule="auto"/>
        <w:rPr>
          <w:lang w:val="en-US"/>
        </w:rPr>
      </w:pPr>
      <w:r w:rsidRPr="0076584B">
        <w:rPr>
          <w:lang w:val="en-US"/>
        </w:rPr>
        <w:t>On contrary</w:t>
      </w:r>
      <w:r w:rsidR="00D47A83" w:rsidRPr="0076584B">
        <w:rPr>
          <w:lang w:val="en-US"/>
        </w:rPr>
        <w:t>, Greenland</w:t>
      </w:r>
      <w:r w:rsidR="00AD5F33" w:rsidRPr="0076584B">
        <w:rPr>
          <w:lang w:val="en-US"/>
        </w:rPr>
        <w:t xml:space="preserve">, Kawachi et al., </w:t>
      </w:r>
      <w:r w:rsidR="00D47A83" w:rsidRPr="0076584B">
        <w:rPr>
          <w:lang w:val="en-US"/>
        </w:rPr>
        <w:t>and,</w:t>
      </w:r>
      <w:r w:rsidRPr="0076584B">
        <w:rPr>
          <w:lang w:val="en-US"/>
        </w:rPr>
        <w:t xml:space="preserve"> </w:t>
      </w:r>
      <w:r w:rsidR="00D47A83" w:rsidRPr="0076584B">
        <w:rPr>
          <w:lang w:val="en-US"/>
        </w:rPr>
        <w:t>Sofi et al. have included both case-control studies and</w:t>
      </w:r>
      <w:r w:rsidRPr="0076584B">
        <w:rPr>
          <w:lang w:val="en-US"/>
        </w:rPr>
        <w:t xml:space="preserve"> </w:t>
      </w:r>
      <w:r w:rsidR="00D47A83" w:rsidRPr="0076584B">
        <w:rPr>
          <w:lang w:val="en-US"/>
        </w:rPr>
        <w:t>prospective cohort studies</w:t>
      </w:r>
      <w:r w:rsidR="008E2DA4" w:rsidRPr="0076584B">
        <w:rPr>
          <w:lang w:val="en-US"/>
        </w:rPr>
        <w:t xml:space="preserve"> in their analysis</w:t>
      </w:r>
      <w:r w:rsidR="00D47A83" w:rsidRPr="0076584B">
        <w:rPr>
          <w:lang w:val="en-US"/>
        </w:rPr>
        <w:t xml:space="preserve">. They all </w:t>
      </w:r>
      <w:r w:rsidRPr="0076584B">
        <w:rPr>
          <w:lang w:val="en-US"/>
        </w:rPr>
        <w:t>found</w:t>
      </w:r>
      <w:r w:rsidR="00D47A83" w:rsidRPr="0076584B">
        <w:rPr>
          <w:lang w:val="en-US"/>
        </w:rPr>
        <w:t xml:space="preserve"> a positive association</w:t>
      </w:r>
      <w:r w:rsidRPr="0076584B">
        <w:rPr>
          <w:lang w:val="en-US"/>
        </w:rPr>
        <w:t xml:space="preserve"> </w:t>
      </w:r>
      <w:r w:rsidR="00D47A83" w:rsidRPr="0076584B">
        <w:rPr>
          <w:lang w:val="en-US"/>
        </w:rPr>
        <w:t>between coffee consumptio</w:t>
      </w:r>
      <w:r w:rsidRPr="0076584B">
        <w:rPr>
          <w:lang w:val="en-US"/>
        </w:rPr>
        <w:t>n and CA</w:t>
      </w:r>
      <w:r w:rsidR="00D47A83" w:rsidRPr="0076584B">
        <w:rPr>
          <w:lang w:val="en-US"/>
        </w:rPr>
        <w:t xml:space="preserve">D </w:t>
      </w:r>
      <w:r w:rsidRPr="0076584B">
        <w:rPr>
          <w:lang w:val="en-US"/>
        </w:rPr>
        <w:t xml:space="preserve">in the group of </w:t>
      </w:r>
      <w:r w:rsidR="00D47A83" w:rsidRPr="0076584B">
        <w:rPr>
          <w:lang w:val="en-US"/>
        </w:rPr>
        <w:t>case-control</w:t>
      </w:r>
      <w:r w:rsidRPr="0076584B">
        <w:rPr>
          <w:lang w:val="en-US"/>
        </w:rPr>
        <w:t xml:space="preserve"> </w:t>
      </w:r>
      <w:r w:rsidR="00D47A83" w:rsidRPr="0076584B">
        <w:rPr>
          <w:lang w:val="en-US"/>
        </w:rPr>
        <w:t xml:space="preserve">studies, whereas </w:t>
      </w:r>
      <w:r w:rsidRPr="0076584B">
        <w:rPr>
          <w:lang w:val="en-US"/>
        </w:rPr>
        <w:t>they have found no association or a weak</w:t>
      </w:r>
      <w:r w:rsidR="00D47A83" w:rsidRPr="0076584B">
        <w:rPr>
          <w:lang w:val="en-US"/>
        </w:rPr>
        <w:t xml:space="preserve"> association </w:t>
      </w:r>
      <w:r w:rsidRPr="0076584B">
        <w:rPr>
          <w:lang w:val="en-US"/>
        </w:rPr>
        <w:t>in prospective</w:t>
      </w:r>
      <w:r w:rsidR="00D47A83" w:rsidRPr="0076584B">
        <w:rPr>
          <w:lang w:val="en-US"/>
        </w:rPr>
        <w:t xml:space="preserve"> studies. </w:t>
      </w:r>
      <w:r w:rsidRPr="0076584B">
        <w:rPr>
          <w:lang w:val="en-US"/>
        </w:rPr>
        <w:t>[</w:t>
      </w:r>
      <w:r w:rsidR="00BB4B94" w:rsidRPr="0076584B">
        <w:rPr>
          <w:lang w:val="en-US"/>
        </w:rPr>
        <w:t>54,55,56]</w:t>
      </w:r>
    </w:p>
    <w:p w14:paraId="20DD65A8" w14:textId="46652D48" w:rsidR="00364704" w:rsidRPr="0076584B" w:rsidRDefault="00364704" w:rsidP="005E0C64">
      <w:pPr>
        <w:spacing w:line="480" w:lineRule="auto"/>
        <w:rPr>
          <w:lang w:val="en-US"/>
        </w:rPr>
      </w:pPr>
      <w:r w:rsidRPr="0076584B">
        <w:rPr>
          <w:lang w:val="en-US"/>
        </w:rPr>
        <w:t>Sofi et al have reported that the combined OR from 13 case-control studies showed significant</w:t>
      </w:r>
    </w:p>
    <w:p w14:paraId="6A04207B" w14:textId="03684A8F" w:rsidR="00364704" w:rsidRPr="0076584B" w:rsidRDefault="00364704" w:rsidP="005E0C64">
      <w:pPr>
        <w:spacing w:line="480" w:lineRule="auto"/>
        <w:rPr>
          <w:lang w:val="en-US"/>
        </w:rPr>
      </w:pPr>
      <w:r w:rsidRPr="0076584B">
        <w:rPr>
          <w:lang w:val="en-US"/>
        </w:rPr>
        <w:t>associations between coffee consumption and CHD for the group with the highest intake (&gt;4 cups per day; OR, 1.83; 95% CI, 1.49-2.24) and for the group with the second-highest intake (3-4 cups per day; OR 1.33</w:t>
      </w:r>
      <w:r w:rsidRPr="0076584B">
        <w:t xml:space="preserve"> </w:t>
      </w:r>
      <w:r w:rsidRPr="0076584B">
        <w:rPr>
          <w:lang w:val="en-US"/>
        </w:rPr>
        <w:t>95% CI, 1.04-1.71), compared with those who did not consume coffee. [</w:t>
      </w:r>
      <w:r w:rsidR="00BB4B94" w:rsidRPr="0076584B">
        <w:rPr>
          <w:lang w:val="en-US"/>
        </w:rPr>
        <w:t>56]</w:t>
      </w:r>
    </w:p>
    <w:p w14:paraId="6062C592" w14:textId="4DBD2DB6" w:rsidR="00AD5F33" w:rsidRPr="0076584B" w:rsidRDefault="00AD5F33" w:rsidP="005E0C64">
      <w:pPr>
        <w:spacing w:line="480" w:lineRule="auto"/>
        <w:rPr>
          <w:lang w:val="en-US"/>
        </w:rPr>
      </w:pPr>
      <w:r w:rsidRPr="0076584B">
        <w:rPr>
          <w:lang w:val="en-US"/>
        </w:rPr>
        <w:t>In a large prospective study, Lopez-Garcia and coworkers did not find a detrimental effect of coffee consumption on risk of coronary artery disease in either men or women. No association was observed for decaffeinated coffee or tea. These results provide evidence against the hypothesis that coffee consumption increases the risk of CHD</w:t>
      </w:r>
      <w:r w:rsidR="00F45486" w:rsidRPr="0076584B">
        <w:rPr>
          <w:lang w:val="en-US"/>
        </w:rPr>
        <w:t>.</w:t>
      </w:r>
      <w:r w:rsidRPr="0076584B">
        <w:rPr>
          <w:lang w:val="en-US"/>
        </w:rPr>
        <w:t xml:space="preserve"> [</w:t>
      </w:r>
      <w:r w:rsidR="00ED2C0A" w:rsidRPr="0076584B">
        <w:rPr>
          <w:lang w:val="en-US"/>
        </w:rPr>
        <w:t>57</w:t>
      </w:r>
      <w:r w:rsidR="00376263" w:rsidRPr="0076584B">
        <w:rPr>
          <w:lang w:val="en-US"/>
        </w:rPr>
        <w:t>]</w:t>
      </w:r>
    </w:p>
    <w:p w14:paraId="48425AA4" w14:textId="41F421B0" w:rsidR="00AD5F33" w:rsidRPr="0076584B" w:rsidRDefault="00AD5F33" w:rsidP="005E0C64">
      <w:pPr>
        <w:spacing w:line="480" w:lineRule="auto"/>
        <w:rPr>
          <w:lang w:val="en-US"/>
        </w:rPr>
      </w:pPr>
      <w:r w:rsidRPr="0076584B">
        <w:rPr>
          <w:lang w:val="en-US"/>
        </w:rPr>
        <w:t>Interestingly, the age-adjusted analyses found no association between long-term coffee consumption and the risk of CAD in men but found a</w:t>
      </w:r>
      <w:r w:rsidR="00376263" w:rsidRPr="0076584B">
        <w:rPr>
          <w:lang w:val="en-US"/>
        </w:rPr>
        <w:t xml:space="preserve"> positive association for women. </w:t>
      </w:r>
      <w:r w:rsidRPr="0076584B">
        <w:rPr>
          <w:lang w:val="en-US"/>
        </w:rPr>
        <w:t>This positive association disappeared when the analysis was adjusted for smoking habits. The study did not find interaction between coffee consumption and smoking in relation to coronary artery disease</w:t>
      </w:r>
      <w:r w:rsidR="00376263" w:rsidRPr="0076584B">
        <w:rPr>
          <w:lang w:val="en-US"/>
        </w:rPr>
        <w:t xml:space="preserve"> risk. Moreover, they reported that the moderate reduced risk for cardiovascular mortality was independent of caffeine intake</w:t>
      </w:r>
      <w:r w:rsidRPr="0076584B">
        <w:rPr>
          <w:lang w:val="en-US"/>
        </w:rPr>
        <w:t>. The consumption of more than 6 cups/days was associated with a slightly lower risk of fatal coronary a</w:t>
      </w:r>
      <w:r w:rsidR="00F45486" w:rsidRPr="0076584B">
        <w:rPr>
          <w:lang w:val="en-US"/>
        </w:rPr>
        <w:t>rtery disease in men and women. [57]</w:t>
      </w:r>
      <w:r w:rsidRPr="0076584B">
        <w:rPr>
          <w:lang w:val="en-US"/>
        </w:rPr>
        <w:t xml:space="preserve"> </w:t>
      </w:r>
    </w:p>
    <w:p w14:paraId="48FF37C7" w14:textId="61E72A41" w:rsidR="00670B0B" w:rsidRPr="0076584B" w:rsidRDefault="00D47A83" w:rsidP="005E0C64">
      <w:pPr>
        <w:spacing w:line="480" w:lineRule="auto"/>
        <w:rPr>
          <w:lang w:val="en-US"/>
        </w:rPr>
      </w:pPr>
      <w:r w:rsidRPr="0076584B">
        <w:rPr>
          <w:lang w:val="en-US"/>
        </w:rPr>
        <w:t>In contrast, a retrospective study</w:t>
      </w:r>
      <w:r w:rsidR="00670B0B" w:rsidRPr="0076584B">
        <w:rPr>
          <w:lang w:val="en-US"/>
        </w:rPr>
        <w:t xml:space="preserve"> from</w:t>
      </w:r>
      <w:r w:rsidRPr="0076584B">
        <w:rPr>
          <w:lang w:val="en-US"/>
        </w:rPr>
        <w:t xml:space="preserve"> Klatsky et al. reported</w:t>
      </w:r>
      <w:r w:rsidR="00670B0B" w:rsidRPr="0076584B">
        <w:rPr>
          <w:lang w:val="en-US"/>
        </w:rPr>
        <w:t xml:space="preserve"> an increased risk for CA</w:t>
      </w:r>
      <w:r w:rsidRPr="0076584B">
        <w:rPr>
          <w:lang w:val="en-US"/>
        </w:rPr>
        <w:t>D in subjects drinking more than 6 cups of coffee</w:t>
      </w:r>
      <w:r w:rsidR="00670B0B" w:rsidRPr="0076584B">
        <w:rPr>
          <w:lang w:val="en-US"/>
        </w:rPr>
        <w:t>/</w:t>
      </w:r>
      <w:r w:rsidR="008E2DA4" w:rsidRPr="0076584B">
        <w:rPr>
          <w:lang w:val="en-US"/>
        </w:rPr>
        <w:t>day, but only in ex-</w:t>
      </w:r>
      <w:r w:rsidRPr="0076584B">
        <w:rPr>
          <w:lang w:val="en-US"/>
        </w:rPr>
        <w:t>smokers</w:t>
      </w:r>
      <w:r w:rsidR="009D7B31" w:rsidRPr="0076584B">
        <w:rPr>
          <w:lang w:val="en-US"/>
        </w:rPr>
        <w:t>. [58]</w:t>
      </w:r>
      <w:r w:rsidRPr="0076584B">
        <w:rPr>
          <w:lang w:val="en-US"/>
        </w:rPr>
        <w:t xml:space="preserve"> </w:t>
      </w:r>
    </w:p>
    <w:p w14:paraId="03A46D31" w14:textId="2CFF74A4" w:rsidR="00B71F29" w:rsidRPr="0076584B" w:rsidRDefault="00D47A83" w:rsidP="005E0C64">
      <w:pPr>
        <w:spacing w:line="480" w:lineRule="auto"/>
        <w:rPr>
          <w:lang w:val="en-US"/>
        </w:rPr>
      </w:pPr>
      <w:r w:rsidRPr="0076584B">
        <w:rPr>
          <w:lang w:val="en-US"/>
        </w:rPr>
        <w:t>Another case</w:t>
      </w:r>
      <w:r w:rsidR="00B71F29" w:rsidRPr="0076584B">
        <w:rPr>
          <w:lang w:val="en-US"/>
        </w:rPr>
        <w:t>-</w:t>
      </w:r>
      <w:r w:rsidRPr="0076584B">
        <w:rPr>
          <w:lang w:val="en-US"/>
        </w:rPr>
        <w:t>control</w:t>
      </w:r>
      <w:r w:rsidR="00B71F29" w:rsidRPr="0076584B">
        <w:rPr>
          <w:lang w:val="en-US"/>
        </w:rPr>
        <w:t xml:space="preserve"> </w:t>
      </w:r>
      <w:r w:rsidRPr="0076584B">
        <w:rPr>
          <w:lang w:val="en-US"/>
        </w:rPr>
        <w:t>study showed an association between caffeine intake and</w:t>
      </w:r>
      <w:r w:rsidR="00B71F29" w:rsidRPr="0076584B">
        <w:rPr>
          <w:lang w:val="en-US"/>
        </w:rPr>
        <w:t xml:space="preserve"> </w:t>
      </w:r>
      <w:r w:rsidR="008E2DA4" w:rsidRPr="0076584B">
        <w:rPr>
          <w:lang w:val="en-US"/>
        </w:rPr>
        <w:t>n</w:t>
      </w:r>
      <w:r w:rsidRPr="0076584B">
        <w:rPr>
          <w:lang w:val="en-US"/>
        </w:rPr>
        <w:t>on</w:t>
      </w:r>
      <w:r w:rsidR="00B71F29" w:rsidRPr="0076584B">
        <w:rPr>
          <w:lang w:val="en-US"/>
        </w:rPr>
        <w:t>-</w:t>
      </w:r>
      <w:r w:rsidRPr="0076584B">
        <w:rPr>
          <w:lang w:val="en-US"/>
        </w:rPr>
        <w:t>fatal</w:t>
      </w:r>
      <w:r w:rsidR="00B71F29" w:rsidRPr="0076584B">
        <w:rPr>
          <w:lang w:val="en-US"/>
        </w:rPr>
        <w:t xml:space="preserve"> </w:t>
      </w:r>
      <w:r w:rsidRPr="0076584B">
        <w:rPr>
          <w:lang w:val="en-US"/>
        </w:rPr>
        <w:t>myocardial infarction, with an estimated population attributable</w:t>
      </w:r>
      <w:r w:rsidR="00B71F29" w:rsidRPr="0076584B">
        <w:rPr>
          <w:lang w:val="en-US"/>
        </w:rPr>
        <w:t xml:space="preserve"> </w:t>
      </w:r>
      <w:r w:rsidRPr="0076584B">
        <w:rPr>
          <w:lang w:val="en-US"/>
        </w:rPr>
        <w:t>risk of 12.8% (95% CI 5.9–25.7%)</w:t>
      </w:r>
      <w:r w:rsidR="00B71F29" w:rsidRPr="0076584B">
        <w:rPr>
          <w:lang w:val="en-US"/>
        </w:rPr>
        <w:t xml:space="preserve">. </w:t>
      </w:r>
      <w:r w:rsidRPr="0076584B">
        <w:rPr>
          <w:lang w:val="en-US"/>
        </w:rPr>
        <w:t xml:space="preserve"> </w:t>
      </w:r>
      <w:r w:rsidR="009D7B31" w:rsidRPr="0076584B">
        <w:rPr>
          <w:lang w:val="en-US"/>
        </w:rPr>
        <w:t>[59]</w:t>
      </w:r>
    </w:p>
    <w:p w14:paraId="40F7100C" w14:textId="77777777" w:rsidR="005D464A" w:rsidRPr="0076584B" w:rsidRDefault="00536C55" w:rsidP="005E0C64">
      <w:pPr>
        <w:spacing w:line="480" w:lineRule="auto"/>
        <w:rPr>
          <w:lang w:val="en-US"/>
        </w:rPr>
      </w:pPr>
      <w:r w:rsidRPr="0076584B">
        <w:rPr>
          <w:lang w:val="en-US"/>
        </w:rPr>
        <w:t xml:space="preserve">Prospective studies have not shown a strong positive association between coffee intake and CAD, whereas retrospective studies reported such an association. It is plausible that the retrospective studies were more likely to suffer from bias and confounding factors, in particular recall bias </w:t>
      </w:r>
      <w:r w:rsidR="005D464A" w:rsidRPr="0076584B">
        <w:rPr>
          <w:lang w:val="en-US"/>
        </w:rPr>
        <w:t>[55,56]</w:t>
      </w:r>
    </w:p>
    <w:p w14:paraId="60907EDE" w14:textId="6ACFE2B6" w:rsidR="00DF7AA9" w:rsidRPr="0076584B" w:rsidRDefault="00536C55" w:rsidP="005E0C64">
      <w:pPr>
        <w:spacing w:line="480" w:lineRule="auto"/>
        <w:rPr>
          <w:lang w:val="en-US"/>
        </w:rPr>
      </w:pPr>
      <w:r w:rsidRPr="0076584B">
        <w:rPr>
          <w:lang w:val="en-US"/>
        </w:rPr>
        <w:t>However,</w:t>
      </w:r>
      <w:r w:rsidR="00DF7AA9" w:rsidRPr="0076584B">
        <w:rPr>
          <w:lang w:val="en-US"/>
        </w:rPr>
        <w:t xml:space="preserve"> </w:t>
      </w:r>
      <w:r w:rsidRPr="0076584B">
        <w:rPr>
          <w:lang w:val="en-US"/>
        </w:rPr>
        <w:t>this discrepancy could also be interpreted in favor of an acute rather than</w:t>
      </w:r>
      <w:r w:rsidR="00DF7AA9" w:rsidRPr="0076584B">
        <w:rPr>
          <w:lang w:val="en-US"/>
        </w:rPr>
        <w:t xml:space="preserve"> </w:t>
      </w:r>
      <w:r w:rsidRPr="0076584B">
        <w:rPr>
          <w:lang w:val="en-US"/>
        </w:rPr>
        <w:t xml:space="preserve">chronic </w:t>
      </w:r>
      <w:r w:rsidR="00DF7AA9" w:rsidRPr="0076584B">
        <w:rPr>
          <w:lang w:val="en-US"/>
        </w:rPr>
        <w:t xml:space="preserve">negative effect of coffee on CAD: </w:t>
      </w:r>
      <w:r w:rsidRPr="0076584B">
        <w:rPr>
          <w:lang w:val="en-US"/>
        </w:rPr>
        <w:t xml:space="preserve"> retrospective studies</w:t>
      </w:r>
      <w:r w:rsidR="00DF7AA9" w:rsidRPr="0076584B">
        <w:rPr>
          <w:lang w:val="en-US"/>
        </w:rPr>
        <w:t xml:space="preserve"> </w:t>
      </w:r>
      <w:r w:rsidRPr="0076584B">
        <w:rPr>
          <w:lang w:val="en-US"/>
        </w:rPr>
        <w:t>provide a</w:t>
      </w:r>
      <w:r w:rsidR="000B3152">
        <w:rPr>
          <w:lang w:val="en-US"/>
        </w:rPr>
        <w:t>n</w:t>
      </w:r>
      <w:r w:rsidRPr="0076584B">
        <w:rPr>
          <w:lang w:val="en-US"/>
        </w:rPr>
        <w:t xml:space="preserve"> accurate assessment of coffee intake in the period</w:t>
      </w:r>
      <w:r w:rsidR="005D464A" w:rsidRPr="0076584B">
        <w:rPr>
          <w:lang w:val="en-US"/>
        </w:rPr>
        <w:t xml:space="preserve"> right</w:t>
      </w:r>
      <w:r w:rsidRPr="0076584B">
        <w:rPr>
          <w:lang w:val="en-US"/>
        </w:rPr>
        <w:t xml:space="preserve"> before the event, in contrast to the prospective</w:t>
      </w:r>
      <w:r w:rsidR="00DF7AA9" w:rsidRPr="0076584B">
        <w:rPr>
          <w:lang w:val="en-US"/>
        </w:rPr>
        <w:t xml:space="preserve"> </w:t>
      </w:r>
      <w:r w:rsidRPr="0076584B">
        <w:rPr>
          <w:lang w:val="en-US"/>
        </w:rPr>
        <w:t>studies, in which coffee consumption is assessed years before</w:t>
      </w:r>
      <w:r w:rsidR="00DF7AA9" w:rsidRPr="0076584B">
        <w:rPr>
          <w:lang w:val="en-US"/>
        </w:rPr>
        <w:t xml:space="preserve"> </w:t>
      </w:r>
      <w:r w:rsidRPr="0076584B">
        <w:rPr>
          <w:lang w:val="en-US"/>
        </w:rPr>
        <w:t>the ev</w:t>
      </w:r>
      <w:r w:rsidR="00DF7AA9" w:rsidRPr="0076584B">
        <w:rPr>
          <w:lang w:val="en-US"/>
        </w:rPr>
        <w:t xml:space="preserve">ent. </w:t>
      </w:r>
      <w:r w:rsidR="000B3152">
        <w:rPr>
          <w:lang w:val="en-US"/>
        </w:rPr>
        <w:t>For this reason</w:t>
      </w:r>
      <w:r w:rsidR="00DF7AA9" w:rsidRPr="0076584B">
        <w:rPr>
          <w:lang w:val="en-US"/>
        </w:rPr>
        <w:t xml:space="preserve">, the discrepancy </w:t>
      </w:r>
      <w:r w:rsidRPr="0076584B">
        <w:rPr>
          <w:lang w:val="en-US"/>
        </w:rPr>
        <w:t xml:space="preserve">between the results of the prospective </w:t>
      </w:r>
      <w:r w:rsidR="000B3152">
        <w:rPr>
          <w:lang w:val="en-US"/>
        </w:rPr>
        <w:t xml:space="preserve">and the </w:t>
      </w:r>
      <w:r w:rsidR="000B3152" w:rsidRPr="0076584B">
        <w:rPr>
          <w:lang w:val="en-US"/>
        </w:rPr>
        <w:t xml:space="preserve">case- control </w:t>
      </w:r>
      <w:r w:rsidRPr="0076584B">
        <w:rPr>
          <w:lang w:val="en-US"/>
        </w:rPr>
        <w:t>studies might also be compatible with the</w:t>
      </w:r>
      <w:r w:rsidR="00DF7AA9" w:rsidRPr="0076584B">
        <w:rPr>
          <w:lang w:val="en-US"/>
        </w:rPr>
        <w:t xml:space="preserve"> </w:t>
      </w:r>
      <w:r w:rsidRPr="0076584B">
        <w:rPr>
          <w:lang w:val="en-US"/>
        </w:rPr>
        <w:t>hypothesis that c</w:t>
      </w:r>
      <w:r w:rsidR="00DF7AA9" w:rsidRPr="0076584B">
        <w:rPr>
          <w:lang w:val="en-US"/>
        </w:rPr>
        <w:t>offee has an acute</w:t>
      </w:r>
      <w:r w:rsidRPr="0076584B">
        <w:rPr>
          <w:lang w:val="en-US"/>
        </w:rPr>
        <w:t xml:space="preserve"> effect (i.e. triggering a</w:t>
      </w:r>
      <w:r w:rsidR="00DF7AA9" w:rsidRPr="0076584B">
        <w:rPr>
          <w:lang w:val="en-US"/>
        </w:rPr>
        <w:t xml:space="preserve"> </w:t>
      </w:r>
      <w:r w:rsidRPr="0076584B">
        <w:rPr>
          <w:lang w:val="en-US"/>
        </w:rPr>
        <w:t xml:space="preserve">coronary event) rather than a long-term adverse effect (i.e. promoting atherosclerosis). </w:t>
      </w:r>
      <w:r w:rsidR="005D464A" w:rsidRPr="0076584B">
        <w:rPr>
          <w:lang w:val="en-US"/>
        </w:rPr>
        <w:t>[60]</w:t>
      </w:r>
    </w:p>
    <w:p w14:paraId="4797A7B9" w14:textId="5975AA51" w:rsidR="006B6A42" w:rsidRPr="0076584B" w:rsidRDefault="001231FB" w:rsidP="005E0C64">
      <w:pPr>
        <w:spacing w:line="480" w:lineRule="auto"/>
        <w:rPr>
          <w:lang w:val="en-US"/>
        </w:rPr>
      </w:pPr>
      <w:r w:rsidRPr="0076584B">
        <w:rPr>
          <w:lang w:val="en-US"/>
        </w:rPr>
        <w:t>(</w:t>
      </w:r>
      <w:r w:rsidR="005D464A" w:rsidRPr="0076584B">
        <w:rPr>
          <w:lang w:val="en-US"/>
        </w:rPr>
        <w:t>Figure 1</w:t>
      </w:r>
      <w:r w:rsidRPr="0076584B">
        <w:rPr>
          <w:lang w:val="en-US"/>
        </w:rPr>
        <w:t>)</w:t>
      </w:r>
      <w:r w:rsidR="006B6A42" w:rsidRPr="0076584B">
        <w:rPr>
          <w:lang w:val="en-US"/>
        </w:rPr>
        <w:t xml:space="preserve"> </w:t>
      </w:r>
    </w:p>
    <w:p w14:paraId="78A41C84" w14:textId="57C86ACD" w:rsidR="005D464A" w:rsidRPr="0076584B" w:rsidRDefault="008E2DA4" w:rsidP="005E0C64">
      <w:pPr>
        <w:spacing w:line="480" w:lineRule="auto"/>
        <w:rPr>
          <w:lang w:val="en-US"/>
        </w:rPr>
      </w:pPr>
      <w:r w:rsidRPr="0076584B">
        <w:rPr>
          <w:lang w:val="en-US"/>
        </w:rPr>
        <w:t>Another key point is the effect of coffe on cholesterol levels. I</w:t>
      </w:r>
      <w:r w:rsidR="006B6A42" w:rsidRPr="0076584B">
        <w:rPr>
          <w:lang w:val="en-US"/>
        </w:rPr>
        <w:t xml:space="preserve">t is well known that boiled coffee is associated with increase of both plasma total cholesterol and low-density lipoprotein cholesterol. A meta-analysis </w:t>
      </w:r>
      <w:r w:rsidR="000B3152">
        <w:rPr>
          <w:lang w:val="en-US"/>
        </w:rPr>
        <w:t>of</w:t>
      </w:r>
      <w:r w:rsidR="006B6A42" w:rsidRPr="0076584B">
        <w:rPr>
          <w:lang w:val="en-US"/>
        </w:rPr>
        <w:t xml:space="preserve"> 12 randomized controlled trials of coffee consumed daily for 45 days showed that caffeine intake led to statist</w:t>
      </w:r>
      <w:r w:rsidR="000B3152">
        <w:rPr>
          <w:lang w:val="en-US"/>
        </w:rPr>
        <w:t>ically significant increases of</w:t>
      </w:r>
      <w:r w:rsidR="006B6A42" w:rsidRPr="0076584B">
        <w:rPr>
          <w:lang w:val="en-US"/>
        </w:rPr>
        <w:t xml:space="preserve"> </w:t>
      </w:r>
      <w:r w:rsidR="000B3152">
        <w:rPr>
          <w:lang w:val="en-US"/>
        </w:rPr>
        <w:t xml:space="preserve">lipid levels: </w:t>
      </w:r>
      <w:r w:rsidR="006B6A42" w:rsidRPr="0076584B">
        <w:rPr>
          <w:lang w:val="en-US"/>
        </w:rPr>
        <w:t xml:space="preserve">total serum cholesterol (mean increase 8.1 mg/dL), low-density lipoprotein cholesterol (mean increase 5.4 mg/dL), and triglycerides (mean increase 12.6 mg/dL). The greater increases were observed for boiled coffee compared to filtered coffee, </w:t>
      </w:r>
      <w:r w:rsidR="000B3152">
        <w:rPr>
          <w:lang w:val="en-US"/>
        </w:rPr>
        <w:t>while</w:t>
      </w:r>
      <w:r w:rsidR="006B6A42" w:rsidRPr="0076584B">
        <w:rPr>
          <w:lang w:val="en-US"/>
        </w:rPr>
        <w:t xml:space="preserve"> decaffeinated coffee had </w:t>
      </w:r>
      <w:r w:rsidR="000B3152">
        <w:rPr>
          <w:lang w:val="en-US"/>
        </w:rPr>
        <w:t xml:space="preserve">only a </w:t>
      </w:r>
      <w:r w:rsidR="006B6A42" w:rsidRPr="0076584B">
        <w:rPr>
          <w:lang w:val="en-US"/>
        </w:rPr>
        <w:t>little effect on blood lipid levels.</w:t>
      </w:r>
      <w:r w:rsidR="00677BFC" w:rsidRPr="0076584B">
        <w:rPr>
          <w:lang w:val="en-US"/>
        </w:rPr>
        <w:t>[61,62]</w:t>
      </w:r>
    </w:p>
    <w:p w14:paraId="5228FC07" w14:textId="693F3F59" w:rsidR="002A1CD1" w:rsidRPr="0076584B" w:rsidRDefault="008E2DA4" w:rsidP="005E0C64">
      <w:pPr>
        <w:spacing w:line="480" w:lineRule="auto"/>
        <w:rPr>
          <w:lang w:val="en-US"/>
        </w:rPr>
      </w:pPr>
      <w:r w:rsidRPr="0076584B">
        <w:rPr>
          <w:lang w:val="en-US"/>
        </w:rPr>
        <w:t xml:space="preserve">Little information are available on genetic pattern and influence of caffeine on gene.  </w:t>
      </w:r>
      <w:r w:rsidR="00687B25" w:rsidRPr="0076584B">
        <w:rPr>
          <w:lang w:val="en-US"/>
        </w:rPr>
        <w:t xml:space="preserve">Kleemola and coworkers </w:t>
      </w:r>
      <w:r w:rsidR="00677BFC" w:rsidRPr="0076584B">
        <w:rPr>
          <w:lang w:val="en-US"/>
        </w:rPr>
        <w:t xml:space="preserve"> </w:t>
      </w:r>
      <w:r w:rsidR="00687B25" w:rsidRPr="0076584B">
        <w:rPr>
          <w:lang w:val="en-US"/>
        </w:rPr>
        <w:t xml:space="preserve">evaluated a Finnish population and, in a follow-up lasted 10 years, found that men with high coffee consumption (more than 7 cups a day) had a lower risk of non fatal myocardial infarction whereas a </w:t>
      </w:r>
      <w:r w:rsidR="00677BFC" w:rsidRPr="0076584B">
        <w:rPr>
          <w:lang w:val="en-US"/>
        </w:rPr>
        <w:t xml:space="preserve"> </w:t>
      </w:r>
      <w:r w:rsidR="00687B25" w:rsidRPr="0076584B">
        <w:rPr>
          <w:lang w:val="en-US"/>
        </w:rPr>
        <w:t>slightly increased mortali</w:t>
      </w:r>
      <w:r w:rsidR="002A1CD1" w:rsidRPr="0076584B">
        <w:rPr>
          <w:lang w:val="en-US"/>
        </w:rPr>
        <w:t>ty for coronary artery disease. [52]</w:t>
      </w:r>
      <w:r w:rsidR="00687B25" w:rsidRPr="0076584B">
        <w:rPr>
          <w:lang w:val="en-US"/>
        </w:rPr>
        <w:t xml:space="preserve"> </w:t>
      </w:r>
      <w:r w:rsidR="002A1CD1" w:rsidRPr="0076584B">
        <w:rPr>
          <w:lang w:val="en-US"/>
        </w:rPr>
        <w:t xml:space="preserve">It is possible that controversial results depends on different genotype, </w:t>
      </w:r>
      <w:r w:rsidR="00687B25" w:rsidRPr="0076584B">
        <w:rPr>
          <w:lang w:val="en-US"/>
        </w:rPr>
        <w:t>patients with a CYP1A2 genotype predict</w:t>
      </w:r>
      <w:r w:rsidR="002A1CD1" w:rsidRPr="0076584B">
        <w:rPr>
          <w:lang w:val="en-US"/>
        </w:rPr>
        <w:t xml:space="preserve">ing slow caffeine metabolism. These subjects had </w:t>
      </w:r>
      <w:r w:rsidR="00687B25" w:rsidRPr="0076584B">
        <w:rPr>
          <w:lang w:val="en-US"/>
        </w:rPr>
        <w:t xml:space="preserve"> </w:t>
      </w:r>
      <w:r w:rsidR="002A1CD1" w:rsidRPr="0076584B">
        <w:rPr>
          <w:lang w:val="en-US"/>
        </w:rPr>
        <w:t xml:space="preserve">an increased risk of non-fatal myocardial infarction even for </w:t>
      </w:r>
      <w:r w:rsidR="00687B25" w:rsidRPr="0076584B">
        <w:rPr>
          <w:lang w:val="en-US"/>
        </w:rPr>
        <w:t>2-3 cups</w:t>
      </w:r>
      <w:r w:rsidR="00C45BE3" w:rsidRPr="0076584B">
        <w:rPr>
          <w:lang w:val="en-US"/>
        </w:rPr>
        <w:t xml:space="preserve"> of coffee/day. [63</w:t>
      </w:r>
      <w:r w:rsidR="002A1CD1" w:rsidRPr="0076584B">
        <w:rPr>
          <w:lang w:val="en-US"/>
        </w:rPr>
        <w:t>]</w:t>
      </w:r>
      <w:r w:rsidR="006B6A42" w:rsidRPr="0076584B">
        <w:rPr>
          <w:lang w:val="en-US"/>
        </w:rPr>
        <w:t xml:space="preserve"> </w:t>
      </w:r>
    </w:p>
    <w:p w14:paraId="6376A997" w14:textId="77777777" w:rsidR="00687B25" w:rsidRPr="0076584B" w:rsidRDefault="00687B25" w:rsidP="005E0C64">
      <w:pPr>
        <w:spacing w:line="480" w:lineRule="auto"/>
        <w:rPr>
          <w:highlight w:val="yellow"/>
          <w:lang w:val="en-US"/>
        </w:rPr>
      </w:pPr>
    </w:p>
    <w:p w14:paraId="5A54F546" w14:textId="1213CC01" w:rsidR="00687B25" w:rsidRPr="0076584B" w:rsidRDefault="001231FB" w:rsidP="005E0C64">
      <w:pPr>
        <w:spacing w:line="480" w:lineRule="auto"/>
        <w:rPr>
          <w:b/>
          <w:lang w:val="en-US"/>
        </w:rPr>
      </w:pPr>
      <w:r w:rsidRPr="0076584B">
        <w:rPr>
          <w:b/>
          <w:lang w:val="en-US"/>
        </w:rPr>
        <w:t xml:space="preserve">1.5 </w:t>
      </w:r>
      <w:r w:rsidR="00687B25" w:rsidRPr="0076584B">
        <w:rPr>
          <w:b/>
          <w:lang w:val="en-US"/>
        </w:rPr>
        <w:t>Coffee and blood pressure</w:t>
      </w:r>
    </w:p>
    <w:p w14:paraId="5B1153B6" w14:textId="7B8FF4D5" w:rsidR="004F47AF" w:rsidRPr="0076584B" w:rsidRDefault="002A1CD1" w:rsidP="005E0C64">
      <w:pPr>
        <w:spacing w:line="480" w:lineRule="auto"/>
        <w:rPr>
          <w:lang w:val="en-US"/>
        </w:rPr>
      </w:pPr>
      <w:r w:rsidRPr="0076584B">
        <w:rPr>
          <w:lang w:val="en-US"/>
        </w:rPr>
        <w:t xml:space="preserve">Similarly to CAD, studies evaluating </w:t>
      </w:r>
      <w:r w:rsidR="00766407" w:rsidRPr="0076584B">
        <w:rPr>
          <w:lang w:val="en-US"/>
        </w:rPr>
        <w:t xml:space="preserve">the effect of caffeine and coffee on blood pressure </w:t>
      </w:r>
      <w:r w:rsidRPr="0076584B">
        <w:rPr>
          <w:lang w:val="en-US"/>
        </w:rPr>
        <w:t xml:space="preserve">lead to </w:t>
      </w:r>
      <w:r w:rsidR="00766407" w:rsidRPr="0076584B">
        <w:rPr>
          <w:lang w:val="en-US"/>
        </w:rPr>
        <w:t>controversial</w:t>
      </w:r>
      <w:r w:rsidRPr="0076584B">
        <w:rPr>
          <w:lang w:val="en-US"/>
        </w:rPr>
        <w:t xml:space="preserve"> results.</w:t>
      </w:r>
      <w:r w:rsidR="00766407" w:rsidRPr="0076584B">
        <w:rPr>
          <w:lang w:val="en-US"/>
        </w:rPr>
        <w:t xml:space="preserve"> Data from a variety of epidemiological studies on the effects of coffee consumption on blood pressure appear to be inconsistent, demonstrating no effects or positive rel</w:t>
      </w:r>
      <w:r w:rsidR="00C45BE3" w:rsidRPr="0076584B">
        <w:rPr>
          <w:lang w:val="en-US"/>
        </w:rPr>
        <w:t>ations or inverse relations [64]</w:t>
      </w:r>
      <w:r w:rsidR="00766407" w:rsidRPr="0076584B">
        <w:rPr>
          <w:lang w:val="en-US"/>
        </w:rPr>
        <w:t>.</w:t>
      </w:r>
      <w:r w:rsidR="00813D7A" w:rsidRPr="0076584B">
        <w:rPr>
          <w:lang w:val="en-US"/>
        </w:rPr>
        <w:t xml:space="preserve"> </w:t>
      </w:r>
      <w:r w:rsidR="0006589A" w:rsidRPr="0076584B">
        <w:rPr>
          <w:lang w:val="en-US"/>
        </w:rPr>
        <w:t xml:space="preserve">It is </w:t>
      </w:r>
      <w:r w:rsidR="00813D7A" w:rsidRPr="0076584B">
        <w:rPr>
          <w:lang w:val="en-US"/>
        </w:rPr>
        <w:t xml:space="preserve">possible that </w:t>
      </w:r>
      <w:r w:rsidR="0006589A" w:rsidRPr="0076584B">
        <w:rPr>
          <w:lang w:val="en-US"/>
        </w:rPr>
        <w:t>genetics, smoking,</w:t>
      </w:r>
      <w:r w:rsidR="00813D7A" w:rsidRPr="0076584B">
        <w:rPr>
          <w:lang w:val="en-US"/>
        </w:rPr>
        <w:t xml:space="preserve"> </w:t>
      </w:r>
      <w:r w:rsidR="0006589A" w:rsidRPr="0076584B">
        <w:rPr>
          <w:lang w:val="en-US"/>
        </w:rPr>
        <w:t>and other aspects of the</w:t>
      </w:r>
      <w:r w:rsidR="00813D7A" w:rsidRPr="0076584B">
        <w:rPr>
          <w:lang w:val="en-US"/>
        </w:rPr>
        <w:t xml:space="preserve"> lifestyle </w:t>
      </w:r>
      <w:r w:rsidR="0006589A" w:rsidRPr="0076584B">
        <w:rPr>
          <w:lang w:val="en-US"/>
        </w:rPr>
        <w:t xml:space="preserve">may modify </w:t>
      </w:r>
      <w:r w:rsidR="00813D7A" w:rsidRPr="0076584B">
        <w:rPr>
          <w:lang w:val="en-US"/>
        </w:rPr>
        <w:t xml:space="preserve">the </w:t>
      </w:r>
      <w:r w:rsidR="0006589A" w:rsidRPr="0076584B">
        <w:rPr>
          <w:lang w:val="en-US"/>
        </w:rPr>
        <w:t xml:space="preserve">effects. </w:t>
      </w:r>
    </w:p>
    <w:p w14:paraId="2731404E" w14:textId="7B6A457E" w:rsidR="004F47AF" w:rsidRPr="0076584B" w:rsidRDefault="004F47AF" w:rsidP="005E0C64">
      <w:pPr>
        <w:spacing w:line="480" w:lineRule="auto"/>
        <w:rPr>
          <w:lang w:val="en-US"/>
        </w:rPr>
      </w:pPr>
      <w:r w:rsidRPr="0076584B">
        <w:rPr>
          <w:lang w:val="en-US"/>
        </w:rPr>
        <w:t>Most observational cohort studies identified no statistically significant association between daily coffee consumption at various levels and blood pressure changes</w:t>
      </w:r>
      <w:r w:rsidR="00C45BE3" w:rsidRPr="0076584B">
        <w:rPr>
          <w:lang w:val="en-US"/>
        </w:rPr>
        <w:t>. [64</w:t>
      </w:r>
      <w:r w:rsidRPr="0076584B">
        <w:rPr>
          <w:lang w:val="en-US"/>
        </w:rPr>
        <w:t>]</w:t>
      </w:r>
    </w:p>
    <w:p w14:paraId="5C90D381" w14:textId="6446CFE6" w:rsidR="0006589A" w:rsidRPr="0076584B" w:rsidRDefault="0006589A" w:rsidP="005E0C64">
      <w:pPr>
        <w:spacing w:line="480" w:lineRule="auto"/>
        <w:rPr>
          <w:lang w:val="en-US"/>
        </w:rPr>
      </w:pPr>
      <w:r w:rsidRPr="0076584B">
        <w:rPr>
          <w:lang w:val="en-US"/>
        </w:rPr>
        <w:t>A metaanalysis</w:t>
      </w:r>
      <w:r w:rsidR="004F47AF" w:rsidRPr="0076584B">
        <w:rPr>
          <w:lang w:val="en-US"/>
        </w:rPr>
        <w:t xml:space="preserve"> </w:t>
      </w:r>
      <w:r w:rsidR="00D218DD">
        <w:rPr>
          <w:lang w:val="en-US"/>
        </w:rPr>
        <w:t xml:space="preserve">by Zhang included more than </w:t>
      </w:r>
      <w:r w:rsidRPr="0076584B">
        <w:rPr>
          <w:lang w:val="en-US"/>
        </w:rPr>
        <w:t>170 000 adults and</w:t>
      </w:r>
      <w:r w:rsidR="006B6A42" w:rsidRPr="0076584B">
        <w:rPr>
          <w:lang w:val="en-US"/>
        </w:rPr>
        <w:t xml:space="preserve"> </w:t>
      </w:r>
      <w:r w:rsidR="00D218DD">
        <w:rPr>
          <w:lang w:val="en-US"/>
        </w:rPr>
        <w:t xml:space="preserve">more than </w:t>
      </w:r>
      <w:r w:rsidRPr="0076584B">
        <w:rPr>
          <w:lang w:val="en-US"/>
        </w:rPr>
        <w:t xml:space="preserve">32 000 new cases of hypertension </w:t>
      </w:r>
      <w:r w:rsidR="006B6A42" w:rsidRPr="0076584B">
        <w:rPr>
          <w:lang w:val="en-US"/>
        </w:rPr>
        <w:t xml:space="preserve">and </w:t>
      </w:r>
      <w:r w:rsidRPr="0076584B">
        <w:rPr>
          <w:lang w:val="en-US"/>
        </w:rPr>
        <w:t>reported no association</w:t>
      </w:r>
      <w:r w:rsidR="006B6A42" w:rsidRPr="0076584B">
        <w:rPr>
          <w:lang w:val="en-US"/>
        </w:rPr>
        <w:t xml:space="preserve"> </w:t>
      </w:r>
      <w:r w:rsidRPr="0076584B">
        <w:rPr>
          <w:lang w:val="en-US"/>
        </w:rPr>
        <w:t>between caffeine intake and the development of hypertension.</w:t>
      </w:r>
      <w:r w:rsidR="006B6A42" w:rsidRPr="0076584B">
        <w:rPr>
          <w:lang w:val="en-US"/>
        </w:rPr>
        <w:t>[</w:t>
      </w:r>
      <w:r w:rsidR="00C45BE3" w:rsidRPr="0076584B">
        <w:rPr>
          <w:lang w:val="en-US"/>
        </w:rPr>
        <w:t>64</w:t>
      </w:r>
      <w:r w:rsidR="006B6A42" w:rsidRPr="0076584B">
        <w:rPr>
          <w:lang w:val="en-US"/>
        </w:rPr>
        <w:t xml:space="preserve">] </w:t>
      </w:r>
      <w:r w:rsidR="00E0256E">
        <w:rPr>
          <w:lang w:val="en-US"/>
        </w:rPr>
        <w:t>A</w:t>
      </w:r>
      <w:r w:rsidRPr="0076584B">
        <w:rPr>
          <w:lang w:val="en-US"/>
        </w:rPr>
        <w:t xml:space="preserve"> study </w:t>
      </w:r>
      <w:r w:rsidR="00E0256E">
        <w:rPr>
          <w:lang w:val="en-US"/>
        </w:rPr>
        <w:t xml:space="preserve">performed in </w:t>
      </w:r>
      <w:r w:rsidR="00E0256E" w:rsidRPr="0076584B">
        <w:rPr>
          <w:lang w:val="en-US"/>
        </w:rPr>
        <w:t>ambulatory blood pressure</w:t>
      </w:r>
      <w:r w:rsidR="00E0256E">
        <w:rPr>
          <w:lang w:val="en-US"/>
        </w:rPr>
        <w:t>,</w:t>
      </w:r>
      <w:r w:rsidRPr="0076584B">
        <w:rPr>
          <w:lang w:val="en-US"/>
        </w:rPr>
        <w:t xml:space="preserve"> investigated</w:t>
      </w:r>
      <w:r w:rsidR="006B6A42" w:rsidRPr="0076584B">
        <w:rPr>
          <w:lang w:val="en-US"/>
        </w:rPr>
        <w:t xml:space="preserve"> </w:t>
      </w:r>
      <w:r w:rsidRPr="0076584B">
        <w:rPr>
          <w:lang w:val="en-US"/>
        </w:rPr>
        <w:t>24-hour urinary caffeine and caffeine metabolites levels in</w:t>
      </w:r>
      <w:r w:rsidR="006B6A42" w:rsidRPr="0076584B">
        <w:rPr>
          <w:lang w:val="en-US"/>
        </w:rPr>
        <w:t xml:space="preserve"> more than </w:t>
      </w:r>
      <w:r w:rsidRPr="0076584B">
        <w:rPr>
          <w:lang w:val="en-US"/>
        </w:rPr>
        <w:t xml:space="preserve">800 adults </w:t>
      </w:r>
      <w:r w:rsidR="00E0256E">
        <w:rPr>
          <w:lang w:val="en-US"/>
        </w:rPr>
        <w:t xml:space="preserve">and </w:t>
      </w:r>
      <w:r w:rsidRPr="0076584B">
        <w:rPr>
          <w:lang w:val="en-US"/>
        </w:rPr>
        <w:t>reported that each doubling of caffeine excretion</w:t>
      </w:r>
      <w:r w:rsidR="006B6A42" w:rsidRPr="0076584B">
        <w:rPr>
          <w:lang w:val="en-US"/>
        </w:rPr>
        <w:t xml:space="preserve"> </w:t>
      </w:r>
      <w:r w:rsidRPr="0076584B">
        <w:rPr>
          <w:lang w:val="en-US"/>
        </w:rPr>
        <w:t xml:space="preserve">was associated with </w:t>
      </w:r>
      <w:r w:rsidR="006B6A42" w:rsidRPr="0076584B">
        <w:rPr>
          <w:lang w:val="en-US"/>
        </w:rPr>
        <w:t xml:space="preserve">about </w:t>
      </w:r>
      <w:r w:rsidRPr="0076584B">
        <w:rPr>
          <w:lang w:val="en-US"/>
        </w:rPr>
        <w:t>0.6 mm Hg lower blood pressure. The</w:t>
      </w:r>
      <w:r w:rsidR="00E0256E">
        <w:rPr>
          <w:lang w:val="en-US"/>
        </w:rPr>
        <w:t xml:space="preserve"> </w:t>
      </w:r>
      <w:r w:rsidRPr="0076584B">
        <w:rPr>
          <w:lang w:val="en-US"/>
        </w:rPr>
        <w:t>caffeine effects were significant even after statistical adjustment</w:t>
      </w:r>
      <w:r w:rsidR="006B6A42" w:rsidRPr="0076584B">
        <w:rPr>
          <w:lang w:val="en-US"/>
        </w:rPr>
        <w:t xml:space="preserve"> for blood pressure </w:t>
      </w:r>
      <w:r w:rsidRPr="0076584B">
        <w:rPr>
          <w:lang w:val="en-US"/>
        </w:rPr>
        <w:t>medication use.</w:t>
      </w:r>
      <w:r w:rsidR="00C45BE3" w:rsidRPr="0076584B">
        <w:rPr>
          <w:lang w:val="en-US"/>
        </w:rPr>
        <w:t>[65</w:t>
      </w:r>
      <w:r w:rsidR="006B6A42" w:rsidRPr="0076584B">
        <w:rPr>
          <w:lang w:val="en-US"/>
        </w:rPr>
        <w:t>]</w:t>
      </w:r>
    </w:p>
    <w:p w14:paraId="7788003D" w14:textId="722ECEFC" w:rsidR="003971A0" w:rsidRPr="0076584B" w:rsidRDefault="003971A0" w:rsidP="005E0C64">
      <w:pPr>
        <w:spacing w:line="480" w:lineRule="auto"/>
        <w:rPr>
          <w:lang w:val="en-US"/>
        </w:rPr>
      </w:pPr>
      <w:r w:rsidRPr="0076584B">
        <w:rPr>
          <w:lang w:val="en-US"/>
        </w:rPr>
        <w:t>When we translate the acute effects of coffee to the effects induced by daily consumption we need to remind that a tolerance effects has been described</w:t>
      </w:r>
      <w:r w:rsidR="00766407" w:rsidRPr="0076584B">
        <w:rPr>
          <w:lang w:val="en-US"/>
        </w:rPr>
        <w:t xml:space="preserve"> and this can explain the controversial results in different studies</w:t>
      </w:r>
      <w:r w:rsidRPr="0076584B">
        <w:rPr>
          <w:lang w:val="en-US"/>
        </w:rPr>
        <w:t>.</w:t>
      </w:r>
    </w:p>
    <w:p w14:paraId="377E19E0" w14:textId="06C6203D" w:rsidR="003971A0" w:rsidRPr="0076584B" w:rsidRDefault="003971A0" w:rsidP="005E0C64">
      <w:pPr>
        <w:spacing w:line="480" w:lineRule="auto"/>
        <w:rPr>
          <w:lang w:val="en-US"/>
        </w:rPr>
      </w:pPr>
      <w:r w:rsidRPr="0076584B">
        <w:rPr>
          <w:lang w:val="en-US"/>
        </w:rPr>
        <w:t xml:space="preserve">In 1981, Robertson and coworkers found that the pressor response and the increase in (nor)epinephrine levels after a dose of 250 mg of caffeine in healthy subjects was lost after three days of daily caffeine </w:t>
      </w:r>
      <w:r w:rsidR="00263D20" w:rsidRPr="0076584B">
        <w:rPr>
          <w:lang w:val="en-US"/>
        </w:rPr>
        <w:t>administration. [66]</w:t>
      </w:r>
    </w:p>
    <w:p w14:paraId="7BB367A2" w14:textId="77777777" w:rsidR="003971A0" w:rsidRPr="0076584B" w:rsidRDefault="003971A0" w:rsidP="005E0C64">
      <w:pPr>
        <w:spacing w:line="480" w:lineRule="auto"/>
        <w:rPr>
          <w:lang w:val="en-US"/>
        </w:rPr>
      </w:pPr>
      <w:r w:rsidRPr="0076584B">
        <w:rPr>
          <w:lang w:val="en-US"/>
        </w:rPr>
        <w:t>More recent studies, however, have reported that only approximately half of all subjects</w:t>
      </w:r>
    </w:p>
    <w:p w14:paraId="2C9BBA13" w14:textId="3A12D8A8" w:rsidR="003971A0" w:rsidRPr="0076584B" w:rsidRDefault="003971A0" w:rsidP="005E0C64">
      <w:pPr>
        <w:spacing w:line="480" w:lineRule="auto"/>
        <w:rPr>
          <w:lang w:val="en-US"/>
        </w:rPr>
      </w:pPr>
      <w:r w:rsidRPr="0076584B">
        <w:rPr>
          <w:lang w:val="en-US"/>
        </w:rPr>
        <w:t>show complete tolerance to the acute</w:t>
      </w:r>
      <w:r w:rsidR="00263D20" w:rsidRPr="0076584B">
        <w:rPr>
          <w:lang w:val="en-US"/>
        </w:rPr>
        <w:t xml:space="preserve"> pressor effect of caffeine.[67,68]</w:t>
      </w:r>
      <w:r w:rsidRPr="0076584B">
        <w:rPr>
          <w:lang w:val="en-US"/>
        </w:rPr>
        <w:t xml:space="preserve"> </w:t>
      </w:r>
    </w:p>
    <w:p w14:paraId="6D3E2711" w14:textId="3F9F7417" w:rsidR="003971A0" w:rsidRPr="0076584B" w:rsidRDefault="00D22D06" w:rsidP="005E0C64">
      <w:pPr>
        <w:spacing w:line="480" w:lineRule="auto"/>
        <w:rPr>
          <w:lang w:val="en-US"/>
        </w:rPr>
      </w:pPr>
      <w:r w:rsidRPr="0076584B">
        <w:rPr>
          <w:lang w:val="en-US"/>
        </w:rPr>
        <w:t xml:space="preserve">There is a difference in the </w:t>
      </w:r>
      <w:r w:rsidR="00AF00A4" w:rsidRPr="0076584B">
        <w:rPr>
          <w:lang w:val="en-US"/>
        </w:rPr>
        <w:t>half-</w:t>
      </w:r>
      <w:r w:rsidRPr="0076584B">
        <w:rPr>
          <w:lang w:val="en-US"/>
        </w:rPr>
        <w:t>life of caffeine that could influence the observed interindividual variation in the development of tolerance to the acute effects of caffeine</w:t>
      </w:r>
      <w:r w:rsidR="004D1482" w:rsidRPr="0076584B">
        <w:rPr>
          <w:lang w:val="en-US"/>
        </w:rPr>
        <w:t>. [69]</w:t>
      </w:r>
    </w:p>
    <w:p w14:paraId="77E69E31" w14:textId="124428CB" w:rsidR="00C45BE3" w:rsidRPr="0076584B" w:rsidRDefault="00C45BE3" w:rsidP="005E0C64">
      <w:pPr>
        <w:spacing w:line="480" w:lineRule="auto"/>
        <w:rPr>
          <w:lang w:val="en-US"/>
        </w:rPr>
      </w:pPr>
      <w:r w:rsidRPr="0076584B">
        <w:rPr>
          <w:lang w:val="en-US"/>
        </w:rPr>
        <w:t>In a review of co</w:t>
      </w:r>
      <w:r w:rsidR="00E0256E">
        <w:rPr>
          <w:lang w:val="en-US"/>
        </w:rPr>
        <w:t>ntrolled trials, Nurminen et al</w:t>
      </w:r>
      <w:r w:rsidR="004D1482" w:rsidRPr="0076584B">
        <w:rPr>
          <w:lang w:val="en-US"/>
        </w:rPr>
        <w:t>.</w:t>
      </w:r>
      <w:r w:rsidR="00E0256E">
        <w:rPr>
          <w:lang w:val="en-US"/>
        </w:rPr>
        <w:t xml:space="preserve"> </w:t>
      </w:r>
      <w:r w:rsidRPr="0076584B">
        <w:rPr>
          <w:lang w:val="en-US"/>
        </w:rPr>
        <w:t xml:space="preserve">reported an acute increase in both SBP and DBP in the hours after the intake of caffeine; however, results on the effect of </w:t>
      </w:r>
      <w:r w:rsidR="00E0256E">
        <w:rPr>
          <w:lang w:val="en-US"/>
        </w:rPr>
        <w:t xml:space="preserve">caffeine </w:t>
      </w:r>
      <w:r w:rsidRPr="0076584B">
        <w:rPr>
          <w:lang w:val="en-US"/>
        </w:rPr>
        <w:t xml:space="preserve">intake </w:t>
      </w:r>
      <w:r w:rsidR="00E0256E">
        <w:rPr>
          <w:lang w:val="en-US"/>
        </w:rPr>
        <w:t>during</w:t>
      </w:r>
      <w:r w:rsidR="00263D20" w:rsidRPr="0076584B">
        <w:rPr>
          <w:lang w:val="en-US"/>
        </w:rPr>
        <w:t xml:space="preserve"> more than </w:t>
      </w:r>
      <w:r w:rsidRPr="0076584B">
        <w:rPr>
          <w:lang w:val="en-US"/>
        </w:rPr>
        <w:t>7 d</w:t>
      </w:r>
      <w:r w:rsidR="00263D20" w:rsidRPr="0076584B">
        <w:rPr>
          <w:lang w:val="en-US"/>
        </w:rPr>
        <w:t>ays</w:t>
      </w:r>
      <w:r w:rsidRPr="0076584B">
        <w:rPr>
          <w:lang w:val="en-US"/>
        </w:rPr>
        <w:t xml:space="preserve"> were inconclusive</w:t>
      </w:r>
      <w:r w:rsidR="004D1482" w:rsidRPr="0076584B">
        <w:rPr>
          <w:lang w:val="en-US"/>
        </w:rPr>
        <w:t xml:space="preserve"> [70]</w:t>
      </w:r>
      <w:r w:rsidRPr="0076584B">
        <w:rPr>
          <w:lang w:val="en-US"/>
        </w:rPr>
        <w:t xml:space="preserve">. </w:t>
      </w:r>
      <w:r w:rsidR="00263D20" w:rsidRPr="0076584B">
        <w:rPr>
          <w:lang w:val="en-US"/>
        </w:rPr>
        <w:t>A</w:t>
      </w:r>
      <w:r w:rsidRPr="0076584B">
        <w:rPr>
          <w:lang w:val="en-US"/>
        </w:rPr>
        <w:t xml:space="preserve"> meta-analysis of 11 controlled</w:t>
      </w:r>
      <w:r w:rsidR="00263D20" w:rsidRPr="0076584B">
        <w:rPr>
          <w:lang w:val="en-US"/>
        </w:rPr>
        <w:t xml:space="preserve"> T</w:t>
      </w:r>
      <w:r w:rsidRPr="0076584B">
        <w:rPr>
          <w:lang w:val="en-US"/>
        </w:rPr>
        <w:t>rials reported that</w:t>
      </w:r>
      <w:r w:rsidR="00263D20" w:rsidRPr="0076584B">
        <w:rPr>
          <w:lang w:val="en-US"/>
        </w:rPr>
        <w:t xml:space="preserve"> coffee consumption for one</w:t>
      </w:r>
      <w:r w:rsidRPr="0076584B">
        <w:rPr>
          <w:lang w:val="en-US"/>
        </w:rPr>
        <w:t xml:space="preserve"> d</w:t>
      </w:r>
      <w:r w:rsidR="00263D20" w:rsidRPr="0076584B">
        <w:rPr>
          <w:lang w:val="en-US"/>
        </w:rPr>
        <w:t>ay</w:t>
      </w:r>
      <w:r w:rsidRPr="0076584B">
        <w:rPr>
          <w:lang w:val="en-US"/>
        </w:rPr>
        <w:t xml:space="preserve"> led to a slight increase in BP</w:t>
      </w:r>
      <w:r w:rsidR="004D1482" w:rsidRPr="0076584B">
        <w:rPr>
          <w:lang w:val="en-US"/>
        </w:rPr>
        <w:t xml:space="preserve"> [71]</w:t>
      </w:r>
      <w:r w:rsidRPr="0076584B">
        <w:rPr>
          <w:lang w:val="en-US"/>
        </w:rPr>
        <w:t>.</w:t>
      </w:r>
    </w:p>
    <w:p w14:paraId="3212346C" w14:textId="508BF6F0" w:rsidR="00D22D06" w:rsidRPr="0076584B" w:rsidRDefault="00C45BE3" w:rsidP="005E0C64">
      <w:pPr>
        <w:spacing w:line="480" w:lineRule="auto"/>
        <w:rPr>
          <w:lang w:val="en-US"/>
        </w:rPr>
      </w:pPr>
      <w:r w:rsidRPr="0076584B">
        <w:rPr>
          <w:lang w:val="en-US"/>
        </w:rPr>
        <w:t>Similarly, in a meta-analysis of randomized controlled</w:t>
      </w:r>
      <w:r w:rsidR="00F50D01" w:rsidRPr="0076584B">
        <w:rPr>
          <w:lang w:val="en-US"/>
        </w:rPr>
        <w:t xml:space="preserve"> </w:t>
      </w:r>
      <w:r w:rsidRPr="0076584B">
        <w:rPr>
          <w:lang w:val="en-US"/>
        </w:rPr>
        <w:t xml:space="preserve">trials of coffee or caffeine intake for </w:t>
      </w:r>
      <w:r w:rsidR="00263D20" w:rsidRPr="0076584B">
        <w:rPr>
          <w:lang w:val="en-US"/>
        </w:rPr>
        <w:t xml:space="preserve">more than </w:t>
      </w:r>
      <w:r w:rsidRPr="0076584B">
        <w:rPr>
          <w:lang w:val="en-US"/>
        </w:rPr>
        <w:t>7 d, Noordzij et al</w:t>
      </w:r>
      <w:r w:rsidR="00263D20" w:rsidRPr="0076584B">
        <w:rPr>
          <w:lang w:val="en-US"/>
        </w:rPr>
        <w:t xml:space="preserve"> </w:t>
      </w:r>
      <w:r w:rsidRPr="0076584B">
        <w:rPr>
          <w:lang w:val="en-US"/>
        </w:rPr>
        <w:t>concluded that both interventions raised BP, al</w:t>
      </w:r>
      <w:r w:rsidR="00E0256E">
        <w:rPr>
          <w:lang w:val="en-US"/>
        </w:rPr>
        <w:t>beit</w:t>
      </w:r>
      <w:r w:rsidRPr="0076584B">
        <w:rPr>
          <w:lang w:val="en-US"/>
        </w:rPr>
        <w:t xml:space="preserve"> the</w:t>
      </w:r>
      <w:r w:rsidR="00263D20" w:rsidRPr="0076584B">
        <w:rPr>
          <w:lang w:val="en-US"/>
        </w:rPr>
        <w:t xml:space="preserve"> </w:t>
      </w:r>
      <w:r w:rsidRPr="0076584B">
        <w:rPr>
          <w:lang w:val="en-US"/>
        </w:rPr>
        <w:t>effect of coffee was much smaller than that of caffeine</w:t>
      </w:r>
      <w:r w:rsidR="004D1482" w:rsidRPr="0076584B">
        <w:rPr>
          <w:lang w:val="en-US"/>
        </w:rPr>
        <w:t xml:space="preserve"> [72]</w:t>
      </w:r>
    </w:p>
    <w:p w14:paraId="4AAAC99A" w14:textId="2DF0DAC3" w:rsidR="00F50D01" w:rsidRPr="0076584B" w:rsidRDefault="00F50D01" w:rsidP="005E0C64">
      <w:pPr>
        <w:spacing w:line="480" w:lineRule="auto"/>
        <w:rPr>
          <w:lang w:val="en-US"/>
        </w:rPr>
      </w:pPr>
      <w:r w:rsidRPr="0076584B">
        <w:rPr>
          <w:lang w:val="en-US"/>
        </w:rPr>
        <w:t>The discrepancy between the two analysis can be explain by the different dosage of caffeine, Jee included trials with a high caffeine dose (greater than 410 mg/day) in which the rise in systolic blood pressure was larger than in trial with a lower caffeine dose. [71] In addition J</w:t>
      </w:r>
      <w:r w:rsidR="00AF00A4" w:rsidRPr="0076584B">
        <w:rPr>
          <w:lang w:val="en-US"/>
        </w:rPr>
        <w:t>ee and coworkers included short-</w:t>
      </w:r>
      <w:r w:rsidRPr="0076584B">
        <w:rPr>
          <w:lang w:val="en-US"/>
        </w:rPr>
        <w:t>term trial that were excluded from the analysis performed by Noordzij. [71,72]. The smaller effects of coffee in studies lasting more than 2 weeks could reflect the adaptation to cardiovascular</w:t>
      </w:r>
      <w:r w:rsidR="002B28D9">
        <w:rPr>
          <w:lang w:val="en-US"/>
        </w:rPr>
        <w:t xml:space="preserve"> effects of coffee drinking</w:t>
      </w:r>
      <w:r w:rsidRPr="0076584B">
        <w:rPr>
          <w:lang w:val="en-US"/>
        </w:rPr>
        <w:t xml:space="preserve">. Both review suggest that coffee consumption is associated with increase in both systolic and diastolic blood pressure, nevertheless results from observational studies failed to identify a pressor effect of habitual coffee consumption. </w:t>
      </w:r>
    </w:p>
    <w:p w14:paraId="12FFB1E0" w14:textId="4AB3F03B" w:rsidR="00000A3B" w:rsidRPr="0076584B" w:rsidRDefault="00EE2F23" w:rsidP="005E0C64">
      <w:pPr>
        <w:spacing w:line="480" w:lineRule="auto"/>
        <w:rPr>
          <w:lang w:val="en-US"/>
        </w:rPr>
      </w:pPr>
      <w:r w:rsidRPr="0076584B">
        <w:rPr>
          <w:lang w:val="en-US"/>
        </w:rPr>
        <w:t>Winkelman and coworkers found no relation between coffee intake and incident hypertension in a cohort of 155.594 women f</w:t>
      </w:r>
      <w:r w:rsidR="00000A3B" w:rsidRPr="0076584B">
        <w:rPr>
          <w:lang w:val="en-US"/>
        </w:rPr>
        <w:t>ollowed for more than 10 years [</w:t>
      </w:r>
      <w:r w:rsidR="00F50D01" w:rsidRPr="0076584B">
        <w:rPr>
          <w:lang w:val="en-US"/>
        </w:rPr>
        <w:t>74</w:t>
      </w:r>
      <w:r w:rsidR="00000A3B" w:rsidRPr="0076584B">
        <w:rPr>
          <w:lang w:val="en-US"/>
        </w:rPr>
        <w:t>]</w:t>
      </w:r>
      <w:r w:rsidRPr="0076584B">
        <w:rPr>
          <w:lang w:val="en-US"/>
        </w:rPr>
        <w:t>. On contrary, in a study group of 1017 men followed up over 33 years, coffee drinkers had a greater i</w:t>
      </w:r>
      <w:r w:rsidR="00000A3B" w:rsidRPr="0076584B">
        <w:rPr>
          <w:lang w:val="en-US"/>
        </w:rPr>
        <w:t>ncidence of hypertension</w:t>
      </w:r>
      <w:r w:rsidRPr="0076584B">
        <w:rPr>
          <w:lang w:val="en-US"/>
        </w:rPr>
        <w:t>, however the non significant association with incident hypertension after multivariate analysis may suggest that coffee drinking plays only a minor role</w:t>
      </w:r>
      <w:r w:rsidR="00000A3B" w:rsidRPr="0076584B">
        <w:rPr>
          <w:lang w:val="en-US"/>
        </w:rPr>
        <w:t xml:space="preserve"> [75]</w:t>
      </w:r>
      <w:r w:rsidRPr="0076584B">
        <w:rPr>
          <w:lang w:val="en-US"/>
        </w:rPr>
        <w:t xml:space="preserve">. </w:t>
      </w:r>
    </w:p>
    <w:p w14:paraId="336BB609" w14:textId="43FAAAF5" w:rsidR="0067743C" w:rsidRPr="0076584B" w:rsidRDefault="00EE2F23" w:rsidP="005E0C64">
      <w:pPr>
        <w:spacing w:line="480" w:lineRule="auto"/>
        <w:rPr>
          <w:lang w:val="en-US"/>
        </w:rPr>
      </w:pPr>
      <w:r w:rsidRPr="0076584B">
        <w:rPr>
          <w:lang w:val="en-US"/>
        </w:rPr>
        <w:t>Short-term administration of caffeine in non-coffee drinkers increases blood pressure, plasma ren</w:t>
      </w:r>
      <w:r w:rsidR="0067743C" w:rsidRPr="0076584B">
        <w:rPr>
          <w:lang w:val="en-US"/>
        </w:rPr>
        <w:t xml:space="preserve">in activity, and catecholamines. [76] </w:t>
      </w:r>
      <w:r w:rsidRPr="0076584B">
        <w:rPr>
          <w:lang w:val="en-US"/>
        </w:rPr>
        <w:t xml:space="preserve">Corti and coworkers found that coffee and caffeine induced increases in muscle sympathetic nervous activity in non-habitual coffee drinkers, whereas habitual coffee drinkers </w:t>
      </w:r>
      <w:r w:rsidR="00E0256E">
        <w:rPr>
          <w:lang w:val="en-US"/>
        </w:rPr>
        <w:t xml:space="preserve">showed </w:t>
      </w:r>
      <w:r w:rsidRPr="0076584B">
        <w:rPr>
          <w:lang w:val="en-US"/>
        </w:rPr>
        <w:t>lack of blood pressure increase despite sympathetic activation to coffee</w:t>
      </w:r>
      <w:r w:rsidR="0067743C" w:rsidRPr="0076584B">
        <w:rPr>
          <w:lang w:val="en-US"/>
        </w:rPr>
        <w:t>.</w:t>
      </w:r>
      <w:r w:rsidRPr="0076584B">
        <w:rPr>
          <w:lang w:val="en-US"/>
        </w:rPr>
        <w:t xml:space="preserve"> </w:t>
      </w:r>
      <w:r w:rsidR="0067743C" w:rsidRPr="0076584B">
        <w:rPr>
          <w:lang w:val="en-US"/>
        </w:rPr>
        <w:t>[77]</w:t>
      </w:r>
    </w:p>
    <w:p w14:paraId="75D804A1" w14:textId="3F2EAFA5" w:rsidR="0067743C" w:rsidRPr="0076584B" w:rsidRDefault="0067743C" w:rsidP="005E0C64">
      <w:pPr>
        <w:spacing w:line="480" w:lineRule="auto"/>
        <w:rPr>
          <w:highlight w:val="yellow"/>
          <w:lang w:val="en-US"/>
        </w:rPr>
      </w:pPr>
      <w:r w:rsidRPr="0076584B">
        <w:rPr>
          <w:lang w:val="en-US"/>
        </w:rPr>
        <w:t>Certainly habitual coffee drinkers developed a tolerance to acute caffeine effects</w:t>
      </w:r>
      <w:r w:rsidR="009B6618" w:rsidRPr="0076584B">
        <w:rPr>
          <w:lang w:val="en-US"/>
        </w:rPr>
        <w:t xml:space="preserve"> and the effect</w:t>
      </w:r>
      <w:r w:rsidR="00AF00A4" w:rsidRPr="0076584B">
        <w:rPr>
          <w:lang w:val="en-US"/>
        </w:rPr>
        <w:t>s</w:t>
      </w:r>
      <w:r w:rsidR="009B6618" w:rsidRPr="0076584B">
        <w:rPr>
          <w:lang w:val="en-US"/>
        </w:rPr>
        <w:t xml:space="preserve"> on blood pressure are lower in this group of subjects</w:t>
      </w:r>
      <w:r w:rsidRPr="0076584B">
        <w:rPr>
          <w:lang w:val="en-US"/>
        </w:rPr>
        <w:t xml:space="preserve">. </w:t>
      </w:r>
      <w:r w:rsidR="006F7F61" w:rsidRPr="0076584B">
        <w:rPr>
          <w:lang w:val="en-US"/>
        </w:rPr>
        <w:t xml:space="preserve">This is concordant with trials showing that one develops a tolerance to the acute hemodynamic effects of caffeine in response to habitual </w:t>
      </w:r>
      <w:r w:rsidR="002B28D9">
        <w:rPr>
          <w:lang w:val="en-US"/>
        </w:rPr>
        <w:t>moderate consumption. [71,72, 78</w:t>
      </w:r>
      <w:r w:rsidR="006F7F61" w:rsidRPr="0076584B">
        <w:rPr>
          <w:lang w:val="en-US"/>
        </w:rPr>
        <w:t>]</w:t>
      </w:r>
    </w:p>
    <w:p w14:paraId="64D16DFD" w14:textId="6F219CC4" w:rsidR="00350402" w:rsidRPr="0076584B" w:rsidRDefault="00350402" w:rsidP="005E0C64">
      <w:pPr>
        <w:spacing w:line="480" w:lineRule="auto"/>
        <w:rPr>
          <w:b/>
          <w:lang w:val="en-US"/>
        </w:rPr>
      </w:pPr>
    </w:p>
    <w:p w14:paraId="3CCC2923" w14:textId="1C860F64" w:rsidR="00350402" w:rsidRPr="0076584B" w:rsidRDefault="001231FB" w:rsidP="005E0C64">
      <w:pPr>
        <w:spacing w:line="480" w:lineRule="auto"/>
        <w:rPr>
          <w:b/>
          <w:lang w:val="en-US"/>
        </w:rPr>
      </w:pPr>
      <w:r w:rsidRPr="0076584B">
        <w:rPr>
          <w:b/>
          <w:lang w:val="en-US"/>
        </w:rPr>
        <w:t xml:space="preserve">1. 6 </w:t>
      </w:r>
      <w:r w:rsidR="0067743C" w:rsidRPr="0076584B">
        <w:rPr>
          <w:b/>
          <w:lang w:val="en-US"/>
        </w:rPr>
        <w:t>Coffee and a</w:t>
      </w:r>
      <w:r w:rsidR="00350402" w:rsidRPr="0076584B">
        <w:rPr>
          <w:b/>
          <w:lang w:val="en-US"/>
        </w:rPr>
        <w:t>rrhythmias</w:t>
      </w:r>
      <w:r w:rsidR="002B51E8" w:rsidRPr="0076584B">
        <w:rPr>
          <w:b/>
          <w:lang w:val="en-US"/>
        </w:rPr>
        <w:t xml:space="preserve"> </w:t>
      </w:r>
    </w:p>
    <w:p w14:paraId="46ECC07E" w14:textId="661B83A3" w:rsidR="009B6618" w:rsidRPr="0076584B" w:rsidRDefault="00350402" w:rsidP="005E0C64">
      <w:pPr>
        <w:spacing w:line="480" w:lineRule="auto"/>
        <w:rPr>
          <w:lang w:val="en-US"/>
        </w:rPr>
      </w:pPr>
      <w:r w:rsidRPr="0076584B">
        <w:rPr>
          <w:lang w:val="en-US"/>
        </w:rPr>
        <w:t xml:space="preserve">The effects of coffee on </w:t>
      </w:r>
      <w:r w:rsidR="009B6618" w:rsidRPr="0076584B">
        <w:rPr>
          <w:lang w:val="en-US"/>
        </w:rPr>
        <w:t>arrhythmias</w:t>
      </w:r>
      <w:r w:rsidRPr="0076584B">
        <w:rPr>
          <w:lang w:val="en-US"/>
        </w:rPr>
        <w:t xml:space="preserve"> have b</w:t>
      </w:r>
      <w:r w:rsidR="009B6618" w:rsidRPr="0076584B">
        <w:rPr>
          <w:lang w:val="en-US"/>
        </w:rPr>
        <w:t xml:space="preserve">een mainly related to caffeine. </w:t>
      </w:r>
      <w:r w:rsidR="007F6DEE" w:rsidRPr="0076584B">
        <w:rPr>
          <w:lang w:val="en-US"/>
        </w:rPr>
        <w:t xml:space="preserve">Among its </w:t>
      </w:r>
      <w:r w:rsidR="009B6618" w:rsidRPr="0076584B">
        <w:rPr>
          <w:lang w:val="en-US"/>
        </w:rPr>
        <w:t xml:space="preserve">pro-arrhythmic effects symptoms as </w:t>
      </w:r>
      <w:r w:rsidR="007F6DEE" w:rsidRPr="0076584B">
        <w:rPr>
          <w:lang w:val="en-US"/>
        </w:rPr>
        <w:t>palpitations</w:t>
      </w:r>
      <w:r w:rsidR="009B6618" w:rsidRPr="0076584B">
        <w:rPr>
          <w:lang w:val="en-US"/>
        </w:rPr>
        <w:t xml:space="preserve"> has been reported. Moreover some clinical case report identify episodes of </w:t>
      </w:r>
      <w:r w:rsidR="007F6DEE" w:rsidRPr="0076584B">
        <w:rPr>
          <w:lang w:val="en-US"/>
        </w:rPr>
        <w:t>ventricular tachycardia (VT) and atrial fibrillation (AF)</w:t>
      </w:r>
      <w:r w:rsidR="009B6618" w:rsidRPr="0076584B">
        <w:rPr>
          <w:lang w:val="en-US"/>
        </w:rPr>
        <w:t xml:space="preserve"> triggered by caffeine intake</w:t>
      </w:r>
      <w:r w:rsidR="007F6DEE" w:rsidRPr="0076584B">
        <w:rPr>
          <w:lang w:val="en-US"/>
        </w:rPr>
        <w:t xml:space="preserve"> [</w:t>
      </w:r>
      <w:r w:rsidR="00F25227" w:rsidRPr="0076584B">
        <w:rPr>
          <w:lang w:val="en-US"/>
        </w:rPr>
        <w:t>1,2,</w:t>
      </w:r>
      <w:r w:rsidR="007F6DEE" w:rsidRPr="0076584B">
        <w:rPr>
          <w:lang w:val="en-US"/>
        </w:rPr>
        <w:t xml:space="preserve">] </w:t>
      </w:r>
      <w:r w:rsidR="009B6618" w:rsidRPr="0076584B">
        <w:rPr>
          <w:lang w:val="en-US"/>
        </w:rPr>
        <w:t>A case report underlines the correlation between the appearance of arrhythmia induced by the consumption of chocolate in an adult taking salbutamol. The salbutamol is a short-acting selective β2 adrenergic receptors agonist. The combined effects of methylxanthines contained in the coffee/tea and chocolate and salbutamol would increase the probability of triggering of arrhythmia.</w:t>
      </w:r>
      <w:r w:rsidR="00F25227" w:rsidRPr="0076584B">
        <w:rPr>
          <w:lang w:val="en-US"/>
        </w:rPr>
        <w:t xml:space="preserve"> </w:t>
      </w:r>
      <w:r w:rsidR="009B6618" w:rsidRPr="0076584B">
        <w:rPr>
          <w:lang w:val="en-US"/>
        </w:rPr>
        <w:t>[</w:t>
      </w:r>
      <w:r w:rsidR="00B0457D">
        <w:rPr>
          <w:lang w:val="en-US"/>
        </w:rPr>
        <w:t>79</w:t>
      </w:r>
      <w:r w:rsidR="009B6618" w:rsidRPr="0076584B">
        <w:rPr>
          <w:lang w:val="en-US"/>
        </w:rPr>
        <w:t xml:space="preserve">] </w:t>
      </w:r>
    </w:p>
    <w:p w14:paraId="60E4DBE1" w14:textId="674D3ECB" w:rsidR="007F6DEE" w:rsidRPr="0076584B" w:rsidRDefault="007F6DEE" w:rsidP="005E0C64">
      <w:pPr>
        <w:spacing w:line="480" w:lineRule="auto"/>
        <w:rPr>
          <w:lang w:val="en-US"/>
        </w:rPr>
      </w:pPr>
      <w:r w:rsidRPr="0076584B">
        <w:rPr>
          <w:lang w:val="en-US"/>
        </w:rPr>
        <w:t>However, there are still many discrepancies on the effects of caffeine</w:t>
      </w:r>
      <w:r w:rsidR="00E0256E">
        <w:rPr>
          <w:lang w:val="en-US"/>
        </w:rPr>
        <w:t>,</w:t>
      </w:r>
      <w:r w:rsidRPr="0076584B">
        <w:rPr>
          <w:lang w:val="en-US"/>
        </w:rPr>
        <w:t xml:space="preserve"> and</w:t>
      </w:r>
      <w:r w:rsidR="00E0256E">
        <w:rPr>
          <w:lang w:val="en-US"/>
        </w:rPr>
        <w:t>,</w:t>
      </w:r>
      <w:r w:rsidRPr="0076584B">
        <w:rPr>
          <w:lang w:val="en-US"/>
        </w:rPr>
        <w:t xml:space="preserve"> despite the theoretical relationship between caffeine and arr</w:t>
      </w:r>
      <w:r w:rsidR="00E0256E">
        <w:rPr>
          <w:lang w:val="en-US"/>
        </w:rPr>
        <w:t>hythmias, there is no evidence</w:t>
      </w:r>
      <w:r w:rsidRPr="0076584B">
        <w:rPr>
          <w:lang w:val="en-US"/>
        </w:rPr>
        <w:t xml:space="preserve"> that caffeine at doses with which is commonly consumed, can directly cause </w:t>
      </w:r>
      <w:r w:rsidR="00E0256E">
        <w:rPr>
          <w:lang w:val="en-US"/>
        </w:rPr>
        <w:t>arrhythmias in men</w:t>
      </w:r>
      <w:r w:rsidR="009B6618" w:rsidRPr="0076584B">
        <w:rPr>
          <w:lang w:val="en-US"/>
        </w:rPr>
        <w:t>.</w:t>
      </w:r>
      <w:r w:rsidRPr="0076584B">
        <w:rPr>
          <w:lang w:val="en-US"/>
        </w:rPr>
        <w:t xml:space="preserve"> </w:t>
      </w:r>
    </w:p>
    <w:p w14:paraId="043A7F1A" w14:textId="3BE7200F" w:rsidR="00A36C5F" w:rsidRPr="0076584B" w:rsidRDefault="00A36C5F" w:rsidP="005E0C64">
      <w:pPr>
        <w:spacing w:line="480" w:lineRule="auto"/>
        <w:rPr>
          <w:lang w:val="en-US"/>
        </w:rPr>
      </w:pPr>
      <w:r w:rsidRPr="0076584B">
        <w:rPr>
          <w:lang w:val="en-US"/>
        </w:rPr>
        <w:t xml:space="preserve">Several studies investigate the relationship between caffeine (or coffee) and atrial fibrillation. </w:t>
      </w:r>
      <w:r w:rsidR="00DA61CB" w:rsidRPr="0076584B">
        <w:rPr>
          <w:lang w:val="en-US"/>
        </w:rPr>
        <w:t xml:space="preserve"> T</w:t>
      </w:r>
      <w:r w:rsidRPr="0076584B">
        <w:rPr>
          <w:lang w:val="en-US"/>
        </w:rPr>
        <w:t>he Multi</w:t>
      </w:r>
      <w:r w:rsidR="00DA61CB" w:rsidRPr="0076584B">
        <w:rPr>
          <w:lang w:val="en-US"/>
        </w:rPr>
        <w:t>factor Primary Prevention Study fund that</w:t>
      </w:r>
      <w:r w:rsidRPr="0076584B">
        <w:rPr>
          <w:lang w:val="en-US"/>
        </w:rPr>
        <w:t xml:space="preserve"> </w:t>
      </w:r>
      <w:r w:rsidR="00E0256E">
        <w:rPr>
          <w:lang w:val="en-US"/>
        </w:rPr>
        <w:t xml:space="preserve">drinking </w:t>
      </w:r>
      <w:r w:rsidR="0067743C" w:rsidRPr="0076584B">
        <w:rPr>
          <w:lang w:val="en-US"/>
        </w:rPr>
        <w:t xml:space="preserve">less than </w:t>
      </w:r>
      <w:r w:rsidRPr="0076584B">
        <w:rPr>
          <w:lang w:val="en-US"/>
        </w:rPr>
        <w:t>4 cups of coffee/day was associated with an increase risk of atrial fibrillation, on contrary drinking more than 4 cups a day was not associated with a</w:t>
      </w:r>
      <w:r w:rsidR="00CB0BD5">
        <w:rPr>
          <w:lang w:val="en-US"/>
        </w:rPr>
        <w:t>n increased</w:t>
      </w:r>
      <w:r w:rsidRPr="0076584B">
        <w:rPr>
          <w:lang w:val="en-US"/>
        </w:rPr>
        <w:t xml:space="preserve"> risk [</w:t>
      </w:r>
      <w:r w:rsidR="00B0457D">
        <w:rPr>
          <w:lang w:val="en-US"/>
        </w:rPr>
        <w:t>80</w:t>
      </w:r>
      <w:r w:rsidRPr="0076584B">
        <w:rPr>
          <w:lang w:val="en-US"/>
        </w:rPr>
        <w:t xml:space="preserve">] </w:t>
      </w:r>
    </w:p>
    <w:p w14:paraId="532ABAF2" w14:textId="7070855D" w:rsidR="00A36C5F" w:rsidRPr="0076584B" w:rsidRDefault="00A36C5F" w:rsidP="005E0C64">
      <w:pPr>
        <w:spacing w:line="480" w:lineRule="auto"/>
        <w:rPr>
          <w:lang w:val="en-US"/>
        </w:rPr>
      </w:pPr>
      <w:r w:rsidRPr="0076584B">
        <w:rPr>
          <w:lang w:val="en-US"/>
        </w:rPr>
        <w:t>The Danish Diet, Cancer and Health study</w:t>
      </w:r>
      <w:r w:rsidR="00DA61CB" w:rsidRPr="0076584B">
        <w:rPr>
          <w:lang w:val="en-US"/>
        </w:rPr>
        <w:t>, a large follow-up study,</w:t>
      </w:r>
      <w:r w:rsidRPr="0076584B">
        <w:rPr>
          <w:lang w:val="en-US"/>
        </w:rPr>
        <w:t xml:space="preserve"> did not find any risk of atrial fibrillation or flutter associat</w:t>
      </w:r>
      <w:r w:rsidR="00B0457D">
        <w:rPr>
          <w:lang w:val="en-US"/>
        </w:rPr>
        <w:t>ed with caffeine consumption [81</w:t>
      </w:r>
      <w:r w:rsidRPr="0076584B">
        <w:rPr>
          <w:lang w:val="en-US"/>
        </w:rPr>
        <w:t xml:space="preserve">]. </w:t>
      </w:r>
      <w:r w:rsidR="00DA61CB" w:rsidRPr="0076584B">
        <w:rPr>
          <w:lang w:val="en-US"/>
        </w:rPr>
        <w:t>T</w:t>
      </w:r>
      <w:r w:rsidRPr="0076584B">
        <w:rPr>
          <w:lang w:val="en-US"/>
        </w:rPr>
        <w:t xml:space="preserve">he incidence rate for atrial fibrillation was the same reported from the Framingham study and the </w:t>
      </w:r>
      <w:r w:rsidR="00DA61CB" w:rsidRPr="0076584B">
        <w:rPr>
          <w:lang w:val="en-US"/>
        </w:rPr>
        <w:t>Manitoba Fol</w:t>
      </w:r>
      <w:r w:rsidR="00B0457D">
        <w:rPr>
          <w:lang w:val="en-US"/>
        </w:rPr>
        <w:t>low-up Study  [82,83</w:t>
      </w:r>
      <w:r w:rsidRPr="0076584B">
        <w:rPr>
          <w:lang w:val="en-US"/>
        </w:rPr>
        <w:t>].</w:t>
      </w:r>
    </w:p>
    <w:p w14:paraId="2952C017" w14:textId="06419B37" w:rsidR="00A36C5F" w:rsidRPr="0076584B" w:rsidRDefault="00A36C5F" w:rsidP="005E0C64">
      <w:pPr>
        <w:spacing w:line="480" w:lineRule="auto"/>
        <w:rPr>
          <w:lang w:val="en-US"/>
        </w:rPr>
      </w:pPr>
      <w:r w:rsidRPr="0076584B">
        <w:rPr>
          <w:lang w:val="en-US"/>
        </w:rPr>
        <w:t xml:space="preserve">In a case-control study </w:t>
      </w:r>
      <w:r w:rsidR="00DA61CB" w:rsidRPr="0076584B">
        <w:rPr>
          <w:lang w:val="en-US"/>
        </w:rPr>
        <w:t>we</w:t>
      </w:r>
      <w:r w:rsidRPr="0076584B">
        <w:rPr>
          <w:lang w:val="en-US"/>
        </w:rPr>
        <w:t xml:space="preserve"> found that increasing level of coffee consumption was associated with a greater risk </w:t>
      </w:r>
      <w:r w:rsidR="00B0457D">
        <w:rPr>
          <w:lang w:val="en-US"/>
        </w:rPr>
        <w:t>of acute atrial fibrillation [84</w:t>
      </w:r>
      <w:r w:rsidRPr="0076584B">
        <w:rPr>
          <w:lang w:val="en-US"/>
        </w:rPr>
        <w:t>]. High espresso coffee consumption (&gt;3 cups a day) was associated with an increase risk of atrial fibrillation and the ri</w:t>
      </w:r>
      <w:r w:rsidR="00DA61CB" w:rsidRPr="0076584B">
        <w:rPr>
          <w:lang w:val="en-US"/>
        </w:rPr>
        <w:t>sk wa</w:t>
      </w:r>
      <w:r w:rsidRPr="0076584B">
        <w:rPr>
          <w:lang w:val="en-US"/>
        </w:rPr>
        <w:t>s more marked in non-habitual coffee drinkers. This could be the consequence of the more marked sympathetic activation induces by caffeine in nonhabitual coffee drinkers.</w:t>
      </w:r>
    </w:p>
    <w:p w14:paraId="669FF497" w14:textId="0DA220F6" w:rsidR="00A36C5F" w:rsidRPr="0076584B" w:rsidRDefault="00A36C5F" w:rsidP="005E0C64">
      <w:pPr>
        <w:spacing w:line="480" w:lineRule="auto"/>
        <w:rPr>
          <w:lang w:val="en-US"/>
        </w:rPr>
      </w:pPr>
      <w:r w:rsidRPr="0076584B">
        <w:rPr>
          <w:lang w:val="en-US"/>
        </w:rPr>
        <w:t xml:space="preserve">Some studies suggested a protective effect of high coffee consumption on cardiovascular risk factors mainly </w:t>
      </w:r>
      <w:r w:rsidR="00CB0BD5">
        <w:rPr>
          <w:lang w:val="en-US"/>
        </w:rPr>
        <w:t xml:space="preserve">related to its antioxidant properties. </w:t>
      </w:r>
      <w:r w:rsidR="00B0457D">
        <w:rPr>
          <w:lang w:val="en-US"/>
        </w:rPr>
        <w:t>[85</w:t>
      </w:r>
      <w:r w:rsidR="00CB0BD5">
        <w:rPr>
          <w:lang w:val="en-US"/>
        </w:rPr>
        <w:t>]</w:t>
      </w:r>
      <w:r w:rsidRPr="0076584B">
        <w:rPr>
          <w:lang w:val="en-US"/>
        </w:rPr>
        <w:t xml:space="preserve"> In this study the intake of antioxidants by coffee was quite high. However the selection of a population that had a strong adherence to Mediterranean diet </w:t>
      </w:r>
      <w:r w:rsidR="00CB0BD5">
        <w:rPr>
          <w:lang w:val="en-US"/>
        </w:rPr>
        <w:t xml:space="preserve">and drinks wine </w:t>
      </w:r>
      <w:r w:rsidRPr="0076584B">
        <w:rPr>
          <w:lang w:val="en-US"/>
        </w:rPr>
        <w:t>could have influenced the results.</w:t>
      </w:r>
    </w:p>
    <w:p w14:paraId="5A5DA545" w14:textId="3B8D415D" w:rsidR="0028675C" w:rsidRPr="0076584B" w:rsidRDefault="0028675C" w:rsidP="005E0C64">
      <w:pPr>
        <w:spacing w:line="480" w:lineRule="auto"/>
        <w:rPr>
          <w:lang w:val="en-US"/>
        </w:rPr>
      </w:pPr>
      <w:r w:rsidRPr="0076584B">
        <w:rPr>
          <w:lang w:val="en-US"/>
        </w:rPr>
        <w:t>The pat</w:t>
      </w:r>
      <w:r w:rsidR="00CB0BD5">
        <w:rPr>
          <w:lang w:val="en-US"/>
        </w:rPr>
        <w:t>ho-physioloy of arrhythmias has</w:t>
      </w:r>
      <w:r w:rsidRPr="0076584B">
        <w:rPr>
          <w:lang w:val="en-US"/>
        </w:rPr>
        <w:t xml:space="preserve"> been described </w:t>
      </w:r>
      <w:r w:rsidR="00CB0BD5">
        <w:rPr>
          <w:lang w:val="en-US"/>
        </w:rPr>
        <w:t>extensively</w:t>
      </w:r>
      <w:r w:rsidRPr="0076584B">
        <w:rPr>
          <w:lang w:val="en-US"/>
        </w:rPr>
        <w:t>, however the mechanism underlying these changes and the possible triggering factors remain largely unknown.</w:t>
      </w:r>
    </w:p>
    <w:p w14:paraId="29645BEE" w14:textId="0AF30683" w:rsidR="0028675C" w:rsidRPr="0076584B" w:rsidRDefault="00CB0BD5" w:rsidP="005E0C64">
      <w:pPr>
        <w:spacing w:line="480" w:lineRule="auto"/>
        <w:rPr>
          <w:lang w:val="en-US"/>
        </w:rPr>
      </w:pPr>
      <w:r>
        <w:rPr>
          <w:lang w:val="en-US"/>
        </w:rPr>
        <w:t>The matter</w:t>
      </w:r>
      <w:r w:rsidR="00A36C5F" w:rsidRPr="0076584B">
        <w:rPr>
          <w:lang w:val="en-US"/>
        </w:rPr>
        <w:t xml:space="preserve"> is controversial </w:t>
      </w:r>
      <w:r>
        <w:rPr>
          <w:lang w:val="en-US"/>
        </w:rPr>
        <w:t>because</w:t>
      </w:r>
      <w:r w:rsidR="00A36C5F" w:rsidRPr="0076584B">
        <w:rPr>
          <w:lang w:val="en-US"/>
        </w:rPr>
        <w:t xml:space="preserve"> the effects of coffee consumptions seem to be mediated by several other factors, mainly the </w:t>
      </w:r>
      <w:r>
        <w:rPr>
          <w:lang w:val="en-US"/>
        </w:rPr>
        <w:t xml:space="preserve">quality of </w:t>
      </w:r>
      <w:r w:rsidR="00A36C5F" w:rsidRPr="0076584B">
        <w:rPr>
          <w:lang w:val="en-US"/>
        </w:rPr>
        <w:t>Diet, the modality of preparation of coffee (filtered or not) and the interference of food and drugs on its bioavailability.</w:t>
      </w:r>
      <w:r w:rsidR="0028675C" w:rsidRPr="0076584B">
        <w:rPr>
          <w:lang w:val="en-US"/>
        </w:rPr>
        <w:t xml:space="preserve"> A meta-analysis found that it is unlikely that caffeine consumption causes AF. </w:t>
      </w:r>
      <w:r w:rsidR="00B0457D">
        <w:rPr>
          <w:lang w:val="en-US"/>
        </w:rPr>
        <w:t xml:space="preserve"> [86</w:t>
      </w:r>
      <w:r w:rsidR="00462A1F" w:rsidRPr="0076584B">
        <w:rPr>
          <w:lang w:val="en-US"/>
        </w:rPr>
        <w:t xml:space="preserve">] </w:t>
      </w:r>
      <w:r w:rsidR="0028675C" w:rsidRPr="0076584B">
        <w:rPr>
          <w:lang w:val="en-US"/>
        </w:rPr>
        <w:t>Moreover habitual caffeine consumption might offer a moderate protective effect against AF. There are several mechanisms through which</w:t>
      </w:r>
      <w:r w:rsidR="00462A1F" w:rsidRPr="0076584B">
        <w:rPr>
          <w:lang w:val="en-US"/>
        </w:rPr>
        <w:t xml:space="preserve"> </w:t>
      </w:r>
      <w:r w:rsidR="0028675C" w:rsidRPr="0076584B">
        <w:rPr>
          <w:lang w:val="en-US"/>
        </w:rPr>
        <w:t>caffeine might reduce AF risk. A moderate amount of caffeine intake seems to not increase arrhythmia susceptibility acutely. Studies evaluating effects of caffeine on ECG showed that a dose of 400 mg did not induce any change in P-wave indices, QRS duration, corrected QT interval, RR interval, or corrected QT interval dispersion in healthy subjects.</w:t>
      </w:r>
      <w:r w:rsidR="00B0457D">
        <w:rPr>
          <w:lang w:val="en-US"/>
        </w:rPr>
        <w:t xml:space="preserve"> </w:t>
      </w:r>
      <w:r w:rsidR="0028675C" w:rsidRPr="0076584B">
        <w:rPr>
          <w:lang w:val="en-US"/>
        </w:rPr>
        <w:t>[</w:t>
      </w:r>
      <w:r w:rsidR="00B0457D">
        <w:rPr>
          <w:lang w:val="en-US"/>
        </w:rPr>
        <w:t>87,88</w:t>
      </w:r>
      <w:r w:rsidR="0028675C" w:rsidRPr="0076584B">
        <w:rPr>
          <w:lang w:val="en-US"/>
        </w:rPr>
        <w:t>]</w:t>
      </w:r>
    </w:p>
    <w:p w14:paraId="1D45E927" w14:textId="0E9104B9" w:rsidR="00462A1F" w:rsidRPr="0076584B" w:rsidRDefault="00462A1F" w:rsidP="005E0C64">
      <w:pPr>
        <w:spacing w:line="480" w:lineRule="auto"/>
        <w:rPr>
          <w:lang w:val="en-US"/>
        </w:rPr>
      </w:pPr>
      <w:r w:rsidRPr="0076584B">
        <w:rPr>
          <w:lang w:val="en-US"/>
        </w:rPr>
        <w:t xml:space="preserve">In addition, in habitual caffeine consumers, the adrenergic effects of caffeine are greatly attenuated and </w:t>
      </w:r>
      <w:r w:rsidR="002B28D9">
        <w:rPr>
          <w:lang w:val="en-US"/>
        </w:rPr>
        <w:t xml:space="preserve">it is possible that that acute </w:t>
      </w:r>
      <w:r w:rsidRPr="0076584B">
        <w:rPr>
          <w:lang w:val="en-US"/>
        </w:rPr>
        <w:t>proarrhythmia effect was reduced.</w:t>
      </w:r>
      <w:r w:rsidR="00EA7DFB" w:rsidRPr="0076584B">
        <w:rPr>
          <w:lang w:val="en-US"/>
        </w:rPr>
        <w:t xml:space="preserve"> </w:t>
      </w:r>
      <w:r w:rsidRPr="0076584B">
        <w:rPr>
          <w:lang w:val="en-US"/>
        </w:rPr>
        <w:t xml:space="preserve">[77] </w:t>
      </w:r>
    </w:p>
    <w:p w14:paraId="03D91EB7" w14:textId="4EB9A88F" w:rsidR="00EA7DFB" w:rsidRPr="0076584B" w:rsidRDefault="00462A1F" w:rsidP="005E0C64">
      <w:pPr>
        <w:spacing w:line="480" w:lineRule="auto"/>
        <w:rPr>
          <w:lang w:val="en-US"/>
        </w:rPr>
      </w:pPr>
      <w:r w:rsidRPr="0076584B">
        <w:rPr>
          <w:lang w:val="en-US"/>
        </w:rPr>
        <w:t xml:space="preserve">Another potential protective effects can be due to the antifibrosis effect observed in habitual caffeine consumption. </w:t>
      </w:r>
      <w:r w:rsidR="00EA7DFB" w:rsidRPr="0076584B">
        <w:rPr>
          <w:lang w:val="en-US"/>
        </w:rPr>
        <w:t xml:space="preserve"> </w:t>
      </w:r>
      <w:r w:rsidRPr="0076584B">
        <w:rPr>
          <w:lang w:val="en-US"/>
        </w:rPr>
        <w:t>[</w:t>
      </w:r>
      <w:r w:rsidR="00EA7DFB" w:rsidRPr="0076584B">
        <w:rPr>
          <w:lang w:val="en-US"/>
        </w:rPr>
        <w:t>89,90</w:t>
      </w:r>
      <w:r w:rsidR="00B0457D">
        <w:rPr>
          <w:lang w:val="en-US"/>
        </w:rPr>
        <w:t>,91</w:t>
      </w:r>
      <w:r w:rsidR="00EA7DFB" w:rsidRPr="0076584B">
        <w:rPr>
          <w:lang w:val="en-US"/>
        </w:rPr>
        <w:t>]</w:t>
      </w:r>
    </w:p>
    <w:p w14:paraId="05B4FC7A" w14:textId="46ECFEEF" w:rsidR="0028675C" w:rsidRPr="0076584B" w:rsidRDefault="00462A1F" w:rsidP="005E0C64">
      <w:pPr>
        <w:spacing w:line="480" w:lineRule="auto"/>
        <w:rPr>
          <w:lang w:val="en-US"/>
        </w:rPr>
      </w:pPr>
      <w:r w:rsidRPr="0076584B">
        <w:rPr>
          <w:lang w:val="en-US"/>
        </w:rPr>
        <w:t>Although there are few studies that evaluated the antifibrosis effect of caffeine on the heart, it is possible that caffeine also prevent cardiac fibrosis</w:t>
      </w:r>
      <w:r w:rsidR="00EA7DFB" w:rsidRPr="0076584B">
        <w:rPr>
          <w:lang w:val="en-US"/>
        </w:rPr>
        <w:t xml:space="preserve">. </w:t>
      </w:r>
      <w:r w:rsidRPr="0076584B">
        <w:rPr>
          <w:lang w:val="en-US"/>
        </w:rPr>
        <w:t>[</w:t>
      </w:r>
      <w:r w:rsidR="00EA7DFB" w:rsidRPr="0076584B">
        <w:rPr>
          <w:lang w:val="en-US"/>
        </w:rPr>
        <w:t>92,93</w:t>
      </w:r>
      <w:r w:rsidR="00B0457D">
        <w:rPr>
          <w:lang w:val="en-US"/>
        </w:rPr>
        <w:t>,94</w:t>
      </w:r>
      <w:r w:rsidR="00EA7DFB" w:rsidRPr="0076584B">
        <w:rPr>
          <w:lang w:val="en-US"/>
        </w:rPr>
        <w:t>]</w:t>
      </w:r>
    </w:p>
    <w:p w14:paraId="69659137" w14:textId="77777777" w:rsidR="00CB0BD5" w:rsidRDefault="00350402" w:rsidP="005E0C64">
      <w:pPr>
        <w:spacing w:line="480" w:lineRule="auto"/>
        <w:rPr>
          <w:lang w:val="en-US"/>
        </w:rPr>
      </w:pPr>
      <w:r w:rsidRPr="0076584B">
        <w:rPr>
          <w:lang w:val="en-US"/>
        </w:rPr>
        <w:t xml:space="preserve"> </w:t>
      </w:r>
    </w:p>
    <w:p w14:paraId="044421D4" w14:textId="77777777" w:rsidR="00CB0BD5" w:rsidRDefault="00CB0BD5" w:rsidP="005E0C64">
      <w:pPr>
        <w:spacing w:line="480" w:lineRule="auto"/>
        <w:rPr>
          <w:lang w:val="en-US"/>
        </w:rPr>
      </w:pPr>
    </w:p>
    <w:p w14:paraId="0CFCE713" w14:textId="77777777" w:rsidR="00B0457D" w:rsidRDefault="00B0457D" w:rsidP="005E0C64">
      <w:pPr>
        <w:spacing w:line="480" w:lineRule="auto"/>
        <w:rPr>
          <w:lang w:val="en-US"/>
        </w:rPr>
      </w:pPr>
    </w:p>
    <w:p w14:paraId="023539A8" w14:textId="7880E7A8" w:rsidR="004307F5" w:rsidRPr="0076584B" w:rsidRDefault="001231FB" w:rsidP="005E0C64">
      <w:pPr>
        <w:spacing w:line="480" w:lineRule="auto"/>
        <w:rPr>
          <w:lang w:val="en-US"/>
        </w:rPr>
      </w:pPr>
      <w:r w:rsidRPr="0076584B">
        <w:rPr>
          <w:b/>
          <w:lang w:val="en-US"/>
        </w:rPr>
        <w:t>1.7</w:t>
      </w:r>
      <w:r w:rsidRPr="0076584B">
        <w:rPr>
          <w:lang w:val="en-US"/>
        </w:rPr>
        <w:t xml:space="preserve"> </w:t>
      </w:r>
      <w:r w:rsidR="004307F5" w:rsidRPr="0076584B">
        <w:rPr>
          <w:b/>
          <w:lang w:val="en-US"/>
        </w:rPr>
        <w:t>Caffeine and energy drinks</w:t>
      </w:r>
    </w:p>
    <w:p w14:paraId="53DEA808" w14:textId="6118A4F7" w:rsidR="005A2C46" w:rsidRPr="0076584B" w:rsidRDefault="004307F5" w:rsidP="005E0C64">
      <w:pPr>
        <w:spacing w:line="480" w:lineRule="auto"/>
        <w:rPr>
          <w:lang w:val="en-US"/>
        </w:rPr>
      </w:pPr>
      <w:r w:rsidRPr="0076584B">
        <w:rPr>
          <w:lang w:val="en-US"/>
        </w:rPr>
        <w:t>In recent years the consumption of energy drinks (e.g. Red Bull®, Monster®, etc.) has increased constantly among young individuals and it has been recently linked with cardiac arrhythmia and young unexpected death</w:t>
      </w:r>
      <w:r w:rsidR="00B0457D">
        <w:rPr>
          <w:lang w:val="en-US"/>
        </w:rPr>
        <w:t>. [</w:t>
      </w:r>
      <w:r w:rsidR="00446446" w:rsidRPr="0076584B">
        <w:rPr>
          <w:lang w:val="en-US"/>
        </w:rPr>
        <w:t>95,96</w:t>
      </w:r>
      <w:r w:rsidR="00B0457D">
        <w:rPr>
          <w:lang w:val="en-US"/>
        </w:rPr>
        <w:t>,97</w:t>
      </w:r>
      <w:r w:rsidR="00446446" w:rsidRPr="0076584B">
        <w:rPr>
          <w:lang w:val="en-US"/>
        </w:rPr>
        <w:t>]</w:t>
      </w:r>
      <w:r w:rsidR="00E002B3" w:rsidRPr="0076584B">
        <w:rPr>
          <w:lang w:val="en-US"/>
        </w:rPr>
        <w:t xml:space="preserve"> EDs are consumed by young</w:t>
      </w:r>
      <w:r w:rsidR="00CB0BD5">
        <w:rPr>
          <w:lang w:val="en-US"/>
        </w:rPr>
        <w:t xml:space="preserve"> people</w:t>
      </w:r>
      <w:r w:rsidR="00E002B3" w:rsidRPr="0076584B">
        <w:rPr>
          <w:lang w:val="en-US"/>
        </w:rPr>
        <w:t xml:space="preserve"> because they enhance </w:t>
      </w:r>
      <w:r w:rsidR="00CB0BD5">
        <w:rPr>
          <w:lang w:val="en-US"/>
        </w:rPr>
        <w:t>focus, attention and reactivity</w:t>
      </w:r>
      <w:r w:rsidR="00175451" w:rsidRPr="0076584B">
        <w:rPr>
          <w:lang w:val="en-US"/>
        </w:rPr>
        <w:t xml:space="preserve">. Moreover, they are sold in cans, are unrestricted and marketing campaign identify it as safe products able to improve the physical and mental performance. </w:t>
      </w:r>
      <w:r w:rsidR="005A2C46" w:rsidRPr="0076584B">
        <w:rPr>
          <w:lang w:val="en-US"/>
        </w:rPr>
        <w:t xml:space="preserve">The highest prevalence </w:t>
      </w:r>
      <w:r w:rsidR="00CB0BD5">
        <w:rPr>
          <w:lang w:val="en-US"/>
        </w:rPr>
        <w:t>of “energy drink consumers” was</w:t>
      </w:r>
      <w:r w:rsidR="005A2C46" w:rsidRPr="0076584B">
        <w:rPr>
          <w:lang w:val="en-US"/>
        </w:rPr>
        <w:t xml:space="preserve"> observed in adolescents (9 % in the Netherlands, 7 % in the UK and 5 % in Finland) and adults (8 % in Ireland, 4 % in the Netherlands and 3 % in the UK)</w:t>
      </w:r>
      <w:r w:rsidR="00446446" w:rsidRPr="0076584B">
        <w:rPr>
          <w:lang w:val="en-US"/>
        </w:rPr>
        <w:t>. [2]</w:t>
      </w:r>
    </w:p>
    <w:p w14:paraId="7EE780C6" w14:textId="2EAE265D" w:rsidR="008B21B9" w:rsidRPr="0076584B" w:rsidRDefault="00175451" w:rsidP="005E0C64">
      <w:pPr>
        <w:spacing w:line="480" w:lineRule="auto"/>
        <w:rPr>
          <w:lang w:val="en-US"/>
        </w:rPr>
      </w:pPr>
      <w:r w:rsidRPr="0076584B">
        <w:rPr>
          <w:lang w:val="en-US"/>
        </w:rPr>
        <w:t xml:space="preserve">The caffeine content is very variable: generally a quantity slightly higher or equivalent to 80-85 mg of a cup of coffee </w:t>
      </w:r>
      <w:r w:rsidR="00CB0BD5">
        <w:rPr>
          <w:lang w:val="en-US"/>
        </w:rPr>
        <w:t xml:space="preserve">but </w:t>
      </w:r>
      <w:r w:rsidRPr="0076584B">
        <w:rPr>
          <w:lang w:val="en-US"/>
        </w:rPr>
        <w:t xml:space="preserve">superior to 23 mg of a classical Soda Cola. On the basis of discrepancies regarding the effects of the consumption of coffee/caffeine, the FDA (Food and Drug administration) recognized as "safe" intake of some popular beverages containing a concentration of 0.02% of caffeine </w:t>
      </w:r>
      <w:r w:rsidR="00B0457D">
        <w:rPr>
          <w:lang w:val="en-US"/>
        </w:rPr>
        <w:t>[see table 3] [98</w:t>
      </w:r>
      <w:r w:rsidR="00446446" w:rsidRPr="0076584B">
        <w:rPr>
          <w:lang w:val="en-US"/>
        </w:rPr>
        <w:t>]</w:t>
      </w:r>
    </w:p>
    <w:p w14:paraId="2DAA8AA0" w14:textId="001DEB33" w:rsidR="004A6DBC" w:rsidRPr="0076584B" w:rsidRDefault="00175451" w:rsidP="005E0C64">
      <w:pPr>
        <w:spacing w:line="480" w:lineRule="auto"/>
        <w:rPr>
          <w:lang w:val="en-US"/>
        </w:rPr>
      </w:pPr>
      <w:r w:rsidRPr="0076584B">
        <w:rPr>
          <w:lang w:val="en-US"/>
        </w:rPr>
        <w:t>Comparing the different energy drinks in the market, a can of a popular ED of 8.2 grams contains about 80 mg of caffeine (0,03%), while a can of another popular ED contains about 141 mg of caffeine</w:t>
      </w:r>
      <w:r w:rsidR="00446446" w:rsidRPr="0076584B">
        <w:rPr>
          <w:lang w:val="en-US"/>
        </w:rPr>
        <w:t>.</w:t>
      </w:r>
      <w:r w:rsidRPr="0076584B">
        <w:rPr>
          <w:lang w:val="en-US"/>
        </w:rPr>
        <w:t xml:space="preserve"> [</w:t>
      </w:r>
      <w:r w:rsidR="00B0457D">
        <w:rPr>
          <w:lang w:val="en-US"/>
        </w:rPr>
        <w:t>2,98</w:t>
      </w:r>
      <w:r w:rsidRPr="0076584B">
        <w:rPr>
          <w:lang w:val="en-US"/>
        </w:rPr>
        <w:t xml:space="preserve">] </w:t>
      </w:r>
      <w:r w:rsidR="005A2C46" w:rsidRPr="0076584B">
        <w:rPr>
          <w:lang w:val="en-US"/>
        </w:rPr>
        <w:t xml:space="preserve"> </w:t>
      </w:r>
    </w:p>
    <w:p w14:paraId="3C43466E" w14:textId="77777777" w:rsidR="002B51E8" w:rsidRPr="0076584B" w:rsidRDefault="00E002B3" w:rsidP="005E0C64">
      <w:pPr>
        <w:spacing w:line="480" w:lineRule="auto"/>
        <w:rPr>
          <w:lang w:val="en-US"/>
        </w:rPr>
      </w:pPr>
      <w:r w:rsidRPr="0076584B">
        <w:rPr>
          <w:lang w:val="en-US"/>
        </w:rPr>
        <w:t>In 1999, the SCF (1999) considered that the contribution of “energy drinks” to caffeine intakes in nonpregnant adults was not of concern on the assumption that “energy drinks” would replace other caffeine sources, such as coffee or tea. For children, the SCF concluded that the consumption of 160 mg caffeine per day from 0.5 L of “energy drinks”, equivalent to 5.3 mg/kg bw per day for a 10-year-old, 30-kg child, could result in transient behavioural changes, such as increased arousal, irritability, nervo</w:t>
      </w:r>
      <w:r w:rsidR="002B51E8" w:rsidRPr="0076584B">
        <w:rPr>
          <w:lang w:val="en-US"/>
        </w:rPr>
        <w:t>usness or anxiety [2]</w:t>
      </w:r>
    </w:p>
    <w:p w14:paraId="0FCF8C55" w14:textId="414F09A4" w:rsidR="00E002B3" w:rsidRPr="0076584B" w:rsidRDefault="00E002B3" w:rsidP="005E0C64">
      <w:pPr>
        <w:suppressAutoHyphens/>
        <w:autoSpaceDN w:val="0"/>
        <w:spacing w:line="480" w:lineRule="auto"/>
        <w:rPr>
          <w:rFonts w:eastAsia="SimSun" w:cs="Times New Roman"/>
          <w:kern w:val="3"/>
        </w:rPr>
      </w:pPr>
      <w:r w:rsidRPr="0076584B">
        <w:rPr>
          <w:rFonts w:eastAsia="SimSun" w:cs="Times New Roman"/>
          <w:kern w:val="3"/>
        </w:rPr>
        <w:t xml:space="preserve">In 2003, the SCF (2003) considered that it is unlikely that D-glucurono-γ-lactone would interact with caffeine, taurine, alcohol. Caffeine exerts stimulatory effects in the central nervous system and, although taurine generally acts as an inhibitory neuromodulator, the SCF could not rule out the possibility of stimulatory effects of </w:t>
      </w:r>
      <w:r w:rsidR="00CB0BD5">
        <w:rPr>
          <w:rFonts w:eastAsia="SimSun" w:cs="Times New Roman"/>
          <w:kern w:val="3"/>
        </w:rPr>
        <w:t xml:space="preserve">combined </w:t>
      </w:r>
      <w:r w:rsidRPr="0076584B">
        <w:rPr>
          <w:rFonts w:eastAsia="SimSun" w:cs="Times New Roman"/>
          <w:kern w:val="3"/>
        </w:rPr>
        <w:t>caffeine and taurine on the central nervous system.</w:t>
      </w:r>
    </w:p>
    <w:p w14:paraId="59225765" w14:textId="117404BA" w:rsidR="00E002B3" w:rsidRPr="0076584B" w:rsidRDefault="00B7173C" w:rsidP="005E0C64">
      <w:pPr>
        <w:suppressAutoHyphens/>
        <w:autoSpaceDN w:val="0"/>
        <w:spacing w:line="480" w:lineRule="auto"/>
        <w:rPr>
          <w:rFonts w:eastAsia="SimSun" w:cs="Times New Roman"/>
          <w:kern w:val="3"/>
        </w:rPr>
      </w:pPr>
      <w:r w:rsidRPr="0076584B">
        <w:rPr>
          <w:rFonts w:eastAsia="SimSun" w:cs="Times New Roman"/>
          <w:kern w:val="3"/>
        </w:rPr>
        <w:t xml:space="preserve">In 2009, the Panel on Food Additives and Nutrient Sources Added to Food (ANS Panel) </w:t>
      </w:r>
      <w:r w:rsidR="00315B42">
        <w:rPr>
          <w:rFonts w:eastAsia="SimSun" w:cs="Times New Roman"/>
          <w:kern w:val="3"/>
        </w:rPr>
        <w:t>affirm</w:t>
      </w:r>
      <w:r w:rsidR="00BE70BE" w:rsidRPr="0076584B">
        <w:rPr>
          <w:rFonts w:eastAsia="SimSun" w:cs="Times New Roman"/>
          <w:kern w:val="3"/>
        </w:rPr>
        <w:t xml:space="preserve"> </w:t>
      </w:r>
      <w:r w:rsidRPr="0076584B">
        <w:rPr>
          <w:rFonts w:eastAsia="SimSun" w:cs="Times New Roman"/>
          <w:kern w:val="3"/>
        </w:rPr>
        <w:t>that exposure to taurine and D-glucurono-γ-lactone at levels commonly used in “energy drinks” was</w:t>
      </w:r>
      <w:r w:rsidR="00BE70BE" w:rsidRPr="0076584B">
        <w:rPr>
          <w:rFonts w:eastAsia="SimSun" w:cs="Times New Roman"/>
          <w:kern w:val="3"/>
        </w:rPr>
        <w:t xml:space="preserve"> </w:t>
      </w:r>
      <w:r w:rsidRPr="0076584B">
        <w:rPr>
          <w:rFonts w:eastAsia="SimSun" w:cs="Times New Roman"/>
          <w:kern w:val="3"/>
        </w:rPr>
        <w:t>not of safety concern, even for consumers of high levels (EFSA (European Food Safety Authority).</w:t>
      </w:r>
    </w:p>
    <w:p w14:paraId="00D14EC6" w14:textId="54EB7191" w:rsidR="00B7173C" w:rsidRPr="0076584B" w:rsidRDefault="00BE70BE" w:rsidP="005E0C64">
      <w:pPr>
        <w:spacing w:line="480" w:lineRule="auto"/>
        <w:rPr>
          <w:lang w:val="en-US"/>
        </w:rPr>
      </w:pPr>
      <w:r w:rsidRPr="0076584B">
        <w:rPr>
          <w:lang w:val="en-US"/>
        </w:rPr>
        <w:t xml:space="preserve"> </w:t>
      </w:r>
      <w:r w:rsidR="00B7173C" w:rsidRPr="0076584B">
        <w:rPr>
          <w:lang w:val="en-US"/>
        </w:rPr>
        <w:t xml:space="preserve">In 2008, the Federal Institute for Risk Assessment (BfR) assessed the safety of “energy drinks” in view of case reports on fatalities following reported consumption of these beverages, either alone or in combination with alcohol, which implicated, primarily, the </w:t>
      </w:r>
      <w:r w:rsidR="00315B42">
        <w:rPr>
          <w:lang w:val="en-US"/>
        </w:rPr>
        <w:t>cardiovascular system. Neverthe</w:t>
      </w:r>
      <w:r w:rsidR="00B7173C" w:rsidRPr="0076584B">
        <w:rPr>
          <w:lang w:val="en-US"/>
        </w:rPr>
        <w:t>less the BfR considered that adverse health effects upon consumption of large amounts of “energy drink” in combination with intense physical exercise or alcohol could not be ruled out, and advised children, pregnant and lactating women, and individuals who are “sensitive” to caffeine (i.e. patients with cardiac arrhythmias) not to consume “energy drinks”, particularly in large amounts. The BfR stated that the consumption of “energy shots” poses</w:t>
      </w:r>
      <w:r w:rsidRPr="0076584B">
        <w:rPr>
          <w:lang w:val="en-US"/>
        </w:rPr>
        <w:t xml:space="preserve"> </w:t>
      </w:r>
      <w:r w:rsidR="00B7173C" w:rsidRPr="0076584B">
        <w:rPr>
          <w:lang w:val="en-US"/>
        </w:rPr>
        <w:t>no risk to health if consumed in accordance with the suggested daily intake levels of 50–200 mg caffeine.</w:t>
      </w:r>
      <w:r w:rsidR="00BE5001" w:rsidRPr="0076584B">
        <w:rPr>
          <w:lang w:val="en-US"/>
        </w:rPr>
        <w:t xml:space="preserve"> [</w:t>
      </w:r>
      <w:r w:rsidR="00BE5001" w:rsidRPr="0076584B">
        <w:rPr>
          <w:rFonts w:eastAsia="Times New Roman" w:cs="Arial"/>
          <w:shd w:val="clear" w:color="auto" w:fill="FFFFFF"/>
        </w:rPr>
        <w:t>www.bfr.bund.de/en/home.html</w:t>
      </w:r>
      <w:r w:rsidR="00BE5001" w:rsidRPr="0076584B">
        <w:rPr>
          <w:rFonts w:eastAsia="Times New Roman" w:cs="Arial"/>
          <w:color w:val="006621"/>
          <w:shd w:val="clear" w:color="auto" w:fill="FFFFFF"/>
        </w:rPr>
        <w:t>]</w:t>
      </w:r>
    </w:p>
    <w:p w14:paraId="585EF709" w14:textId="505908CA" w:rsidR="004307F5" w:rsidRPr="0076584B" w:rsidRDefault="004307F5" w:rsidP="005E0C64">
      <w:pPr>
        <w:spacing w:line="480" w:lineRule="auto"/>
        <w:rPr>
          <w:lang w:val="en-US"/>
        </w:rPr>
      </w:pPr>
      <w:r w:rsidRPr="0076584B">
        <w:rPr>
          <w:lang w:val="en-US"/>
        </w:rPr>
        <w:t>EDs do not show a great degree of toxicity when consumed by healthy subjects in moderate doses, however when consumed in high doses or together with alcoholic beverages, they may cause arrhythmia [</w:t>
      </w:r>
      <w:r w:rsidR="00B0457D">
        <w:rPr>
          <w:lang w:val="en-US"/>
        </w:rPr>
        <w:t>96,97, 99</w:t>
      </w:r>
      <w:r w:rsidR="00BE5001" w:rsidRPr="0076584B">
        <w:rPr>
          <w:lang w:val="en-US"/>
        </w:rPr>
        <w:t>,100</w:t>
      </w:r>
      <w:r w:rsidR="00B0457D">
        <w:rPr>
          <w:lang w:val="en-US"/>
        </w:rPr>
        <w:t>,101</w:t>
      </w:r>
      <w:r w:rsidRPr="0076584B">
        <w:rPr>
          <w:lang w:val="en-US"/>
        </w:rPr>
        <w:t xml:space="preserve">]. </w:t>
      </w:r>
      <w:r w:rsidR="0025441B" w:rsidRPr="0076584B">
        <w:rPr>
          <w:lang w:val="en-US"/>
        </w:rPr>
        <w:t xml:space="preserve"> Although it has been acknowledged that adverse effects could be attributed to caffeine alone, additive and/or synergistic cardiovascular effects have been proposed for other components of “energy drinks” on cardiovascular  outcomes, especially taurine.</w:t>
      </w:r>
    </w:p>
    <w:p w14:paraId="0FBDB7EB" w14:textId="293A269B" w:rsidR="00E623BC" w:rsidRPr="0076584B" w:rsidRDefault="00E623BC" w:rsidP="005E0C64">
      <w:pPr>
        <w:spacing w:line="480" w:lineRule="auto"/>
        <w:rPr>
          <w:lang w:val="en-US"/>
        </w:rPr>
      </w:pPr>
      <w:r w:rsidRPr="0076584B">
        <w:rPr>
          <w:lang w:val="en-US"/>
        </w:rPr>
        <w:t>Literature suggests several cases of arrhythmic sudden death among young people seemingly caused by consumption of EDs and alcohol.</w:t>
      </w:r>
      <w:r w:rsidR="00BE70BE" w:rsidRPr="0076584B">
        <w:rPr>
          <w:lang w:val="en-US"/>
        </w:rPr>
        <w:t xml:space="preserve"> </w:t>
      </w:r>
      <w:r w:rsidRPr="0076584B">
        <w:rPr>
          <w:lang w:val="en-US"/>
        </w:rPr>
        <w:t xml:space="preserve"> After this discovery many north-european countries have started prohibiting underage individuals from consuming EDs. Furthermore, FDA has sent several warnings to American cardiologic societies (ACC) in order to produce data and guidelines about EDs consumption both on cardiopathic and healthy subjects.</w:t>
      </w:r>
      <w:r w:rsidR="00B0457D">
        <w:rPr>
          <w:lang w:val="en-US"/>
        </w:rPr>
        <w:t xml:space="preserve"> [102</w:t>
      </w:r>
      <w:r w:rsidR="00102E28" w:rsidRPr="0076584B">
        <w:rPr>
          <w:lang w:val="en-US"/>
        </w:rPr>
        <w:t>]</w:t>
      </w:r>
    </w:p>
    <w:p w14:paraId="193D2B84" w14:textId="77777777" w:rsidR="004A6DBC" w:rsidRPr="0076584B" w:rsidRDefault="004A6DBC" w:rsidP="005E0C64">
      <w:pPr>
        <w:spacing w:line="480" w:lineRule="auto"/>
        <w:rPr>
          <w:lang w:val="en-US"/>
        </w:rPr>
      </w:pPr>
    </w:p>
    <w:p w14:paraId="5514DF08" w14:textId="449AAFE7" w:rsidR="00574972" w:rsidRPr="0076584B" w:rsidRDefault="00BE70BE" w:rsidP="005E0C64">
      <w:pPr>
        <w:spacing w:line="480" w:lineRule="auto"/>
        <w:rPr>
          <w:lang w:val="en-US"/>
        </w:rPr>
      </w:pPr>
      <w:r w:rsidRPr="0076584B">
        <w:rPr>
          <w:lang w:val="en-US"/>
        </w:rPr>
        <w:t>Besides caffeine</w:t>
      </w:r>
      <w:r w:rsidR="004A6DBC" w:rsidRPr="0076584B">
        <w:rPr>
          <w:lang w:val="en-US"/>
        </w:rPr>
        <w:t>, EDs (i.e. energy drinks) contain several other psychoactive substances as taurin, ginseng, gluconolactone and guaranà, the concentration of which is often disparate and not well indicated</w:t>
      </w:r>
      <w:r w:rsidR="00BE5001" w:rsidRPr="0076584B">
        <w:rPr>
          <w:lang w:val="en-US"/>
        </w:rPr>
        <w:t xml:space="preserve">. </w:t>
      </w:r>
      <w:r w:rsidR="00574972" w:rsidRPr="0076584B">
        <w:rPr>
          <w:lang w:val="en-US"/>
        </w:rPr>
        <w:t xml:space="preserve">In addition guarana plant and berry has </w:t>
      </w:r>
      <w:r w:rsidR="00315B42">
        <w:rPr>
          <w:lang w:val="en-US"/>
        </w:rPr>
        <w:t>high naturally</w:t>
      </w:r>
      <w:r w:rsidR="00574972" w:rsidRPr="0076584B">
        <w:rPr>
          <w:lang w:val="en-US"/>
        </w:rPr>
        <w:t xml:space="preserve"> levels of caffeine</w:t>
      </w:r>
      <w:r w:rsidR="00BE5001" w:rsidRPr="0076584B">
        <w:rPr>
          <w:lang w:val="en-US"/>
        </w:rPr>
        <w:t>,</w:t>
      </w:r>
      <w:r w:rsidR="00315B42">
        <w:rPr>
          <w:lang w:val="en-US"/>
        </w:rPr>
        <w:t xml:space="preserve"> </w:t>
      </w:r>
      <w:r w:rsidR="00574972" w:rsidRPr="0076584B">
        <w:rPr>
          <w:lang w:val="en-US"/>
        </w:rPr>
        <w:t>around 7–8%, and there are also traces of theophylline and theobromine. Instead of referring to caffeine, many companies and websites market their products using the term ‘guaranine’. Other companies clearly label their products with the caffeine content, but the impression may be given to consumers that there is something additio</w:t>
      </w:r>
      <w:r w:rsidR="00BE5001" w:rsidRPr="0076584B">
        <w:rPr>
          <w:lang w:val="en-US"/>
        </w:rPr>
        <w:t>n</w:t>
      </w:r>
      <w:r w:rsidR="00B0457D">
        <w:rPr>
          <w:lang w:val="en-US"/>
        </w:rPr>
        <w:t>ally special about guarana. [103,104, 105</w:t>
      </w:r>
      <w:r w:rsidR="00574972" w:rsidRPr="0076584B">
        <w:rPr>
          <w:lang w:val="en-US"/>
        </w:rPr>
        <w:t>]</w:t>
      </w:r>
      <w:r w:rsidR="00C90C17" w:rsidRPr="0076584B">
        <w:rPr>
          <w:lang w:val="en-US"/>
        </w:rPr>
        <w:t>.</w:t>
      </w:r>
    </w:p>
    <w:p w14:paraId="775984B3" w14:textId="1CAE654D" w:rsidR="00C90C17" w:rsidRPr="0076584B" w:rsidRDefault="00C90C17" w:rsidP="005E0C64">
      <w:pPr>
        <w:spacing w:line="480" w:lineRule="auto"/>
        <w:rPr>
          <w:lang w:val="en-US"/>
        </w:rPr>
      </w:pPr>
      <w:r w:rsidRPr="0076584B">
        <w:rPr>
          <w:lang w:val="en-US"/>
        </w:rPr>
        <w:t>Guarana [Paullinia cupana var. sorbilis (Mart.) Kunth; Sapindaceae], widely used in the Brazilian beverage industry, is reported to have the highest concentration of caffeine (more than 6% in the seeds) in nature.</w:t>
      </w:r>
      <w:r w:rsidR="00B0457D">
        <w:rPr>
          <w:lang w:val="en-US"/>
        </w:rPr>
        <w:t xml:space="preserve"> [104</w:t>
      </w:r>
      <w:r w:rsidR="0094738E" w:rsidRPr="0076584B">
        <w:rPr>
          <w:lang w:val="en-US"/>
        </w:rPr>
        <w:t>]</w:t>
      </w:r>
      <w:r w:rsidRPr="0076584B">
        <w:rPr>
          <w:lang w:val="en-US"/>
        </w:rPr>
        <w:t xml:space="preserve"> The seeds are popular in Brazil for their stimulant effects. Roasted seed powder is used in preparations to enhance memory and to attenuate mental and physical stress.</w:t>
      </w:r>
      <w:r w:rsidR="00710A17" w:rsidRPr="0076584B">
        <w:rPr>
          <w:lang w:val="en-US"/>
        </w:rPr>
        <w:t xml:space="preserve"> Guarana also contains significant amounts of phenolics, especially tannins like catechin, epicatechin and their polymers and proanthocyanidins, which might also contribute to its properties. </w:t>
      </w:r>
      <w:r w:rsidR="008C07C2" w:rsidRPr="0076584B">
        <w:rPr>
          <w:lang w:val="en-US"/>
        </w:rPr>
        <w:t xml:space="preserve">Guarana can </w:t>
      </w:r>
      <w:r w:rsidR="00315B42">
        <w:rPr>
          <w:lang w:val="en-US"/>
        </w:rPr>
        <w:t>reduced</w:t>
      </w:r>
      <w:r w:rsidR="008C07C2" w:rsidRPr="0076584B">
        <w:rPr>
          <w:lang w:val="en-US"/>
        </w:rPr>
        <w:t xml:space="preserve"> markers of metabolic syndrome, specifically waist circumference and cholesterol levels; this effect was demonstrated among seniors self-referred as guarana drinkers. A significant association between lower levels of advanced oxidative protein products and guarana consumption has been reported.</w:t>
      </w:r>
      <w:r w:rsidR="00B0457D">
        <w:rPr>
          <w:lang w:val="en-US"/>
        </w:rPr>
        <w:t>[106</w:t>
      </w:r>
      <w:r w:rsidR="0094738E" w:rsidRPr="0076584B">
        <w:rPr>
          <w:lang w:val="en-US"/>
        </w:rPr>
        <w:t>]</w:t>
      </w:r>
      <w:r w:rsidR="008C07C2" w:rsidRPr="0076584B">
        <w:rPr>
          <w:lang w:val="en-US"/>
        </w:rPr>
        <w:t xml:space="preserve"> </w:t>
      </w:r>
    </w:p>
    <w:p w14:paraId="2DEF4B0A" w14:textId="77777777" w:rsidR="00C90C17" w:rsidRPr="0076584B" w:rsidRDefault="00C90C17" w:rsidP="005E0C64">
      <w:pPr>
        <w:spacing w:line="480" w:lineRule="auto"/>
        <w:rPr>
          <w:lang w:val="en-US"/>
        </w:rPr>
      </w:pPr>
    </w:p>
    <w:p w14:paraId="40F189F3" w14:textId="77777777" w:rsidR="00C90C17" w:rsidRPr="0076584B" w:rsidRDefault="00C90C17" w:rsidP="005E0C64">
      <w:pPr>
        <w:spacing w:line="480" w:lineRule="auto"/>
        <w:rPr>
          <w:lang w:val="en-US"/>
        </w:rPr>
      </w:pPr>
    </w:p>
    <w:p w14:paraId="1CBD0E40" w14:textId="298355C4" w:rsidR="00574972" w:rsidRPr="0076584B" w:rsidRDefault="00574972" w:rsidP="005E0C64">
      <w:pPr>
        <w:spacing w:line="480" w:lineRule="auto"/>
        <w:rPr>
          <w:lang w:val="en-US"/>
        </w:rPr>
      </w:pPr>
      <w:r w:rsidRPr="0076584B">
        <w:rPr>
          <w:lang w:val="en-US"/>
        </w:rPr>
        <w:t xml:space="preserve">The presence of herbs in the EDs could also induce some side effects. It is well known that herbs interact strongly with medications and could have direct effects on </w:t>
      </w:r>
      <w:r w:rsidR="00315B42" w:rsidRPr="0076584B">
        <w:rPr>
          <w:lang w:val="en-US"/>
        </w:rPr>
        <w:t xml:space="preserve">hemostatic </w:t>
      </w:r>
      <w:r w:rsidR="00315B42">
        <w:rPr>
          <w:lang w:val="en-US"/>
        </w:rPr>
        <w:t xml:space="preserve">and </w:t>
      </w:r>
      <w:r w:rsidRPr="0076584B">
        <w:rPr>
          <w:lang w:val="en-US"/>
        </w:rPr>
        <w:t>cardiov</w:t>
      </w:r>
      <w:r w:rsidR="00315B42">
        <w:rPr>
          <w:lang w:val="en-US"/>
        </w:rPr>
        <w:t>ascular</w:t>
      </w:r>
      <w:r w:rsidR="002C6D2C" w:rsidRPr="0076584B">
        <w:rPr>
          <w:lang w:val="en-US"/>
        </w:rPr>
        <w:t xml:space="preserve"> system</w:t>
      </w:r>
      <w:r w:rsidR="00315B42">
        <w:rPr>
          <w:lang w:val="en-US"/>
        </w:rPr>
        <w:t>s</w:t>
      </w:r>
      <w:r w:rsidR="002C6D2C" w:rsidRPr="0076584B">
        <w:rPr>
          <w:lang w:val="en-US"/>
        </w:rPr>
        <w:t xml:space="preserve"> [10</w:t>
      </w:r>
      <w:r w:rsidR="00B0457D">
        <w:rPr>
          <w:lang w:val="en-US"/>
        </w:rPr>
        <w:t>7</w:t>
      </w:r>
      <w:r w:rsidRPr="0076584B">
        <w:rPr>
          <w:lang w:val="en-US"/>
        </w:rPr>
        <w:t xml:space="preserve">]. One of the effects is the QT interval </w:t>
      </w:r>
      <w:r w:rsidR="00315B42">
        <w:rPr>
          <w:lang w:val="en-US"/>
        </w:rPr>
        <w:t xml:space="preserve">time </w:t>
      </w:r>
      <w:r w:rsidRPr="0076584B">
        <w:rPr>
          <w:lang w:val="en-US"/>
        </w:rPr>
        <w:t>prolongation leading to a pro-arrhythmic status.  Although herbal remedies are perceived as being natural and therefore safe, many have adverse effects that can sometimes produce l</w:t>
      </w:r>
      <w:r w:rsidR="002C6D2C" w:rsidRPr="0076584B">
        <w:rPr>
          <w:lang w:val="en-US"/>
        </w:rPr>
        <w:t>i</w:t>
      </w:r>
      <w:r w:rsidR="00B0457D">
        <w:rPr>
          <w:lang w:val="en-US"/>
        </w:rPr>
        <w:t>fe-threatening consequences [107</w:t>
      </w:r>
      <w:r w:rsidRPr="0076584B">
        <w:rPr>
          <w:lang w:val="en-US"/>
        </w:rPr>
        <w:t>].</w:t>
      </w:r>
    </w:p>
    <w:p w14:paraId="57E6A706" w14:textId="4B979B74" w:rsidR="00574972" w:rsidRPr="0076584B" w:rsidRDefault="00574972" w:rsidP="005E0C64">
      <w:pPr>
        <w:spacing w:line="480" w:lineRule="auto"/>
        <w:rPr>
          <w:highlight w:val="yellow"/>
          <w:lang w:val="en-US"/>
        </w:rPr>
      </w:pPr>
      <w:r w:rsidRPr="0076584B">
        <w:rPr>
          <w:lang w:val="en-US"/>
        </w:rPr>
        <w:t xml:space="preserve">Furthermore, these beverages are very often taken in combination with alcoholic drinks, triggering arrhythmias. </w:t>
      </w:r>
      <w:r w:rsidR="004B5EDD" w:rsidRPr="0076584B">
        <w:rPr>
          <w:lang w:val="en-US"/>
        </w:rPr>
        <w:t xml:space="preserve"> </w:t>
      </w:r>
      <w:r w:rsidRPr="0076584B">
        <w:rPr>
          <w:lang w:val="en-US"/>
        </w:rPr>
        <w:t>The EDs have now a prevalent role in the enjoyment of alcohol. Among young people, the intake of EDs based cocktails is now a common habit [</w:t>
      </w:r>
      <w:r w:rsidR="004B5EDD" w:rsidRPr="0076584B">
        <w:rPr>
          <w:lang w:val="en-US"/>
        </w:rPr>
        <w:t>99</w:t>
      </w:r>
      <w:r w:rsidR="00B0457D">
        <w:rPr>
          <w:lang w:val="en-US"/>
        </w:rPr>
        <w:t>,100</w:t>
      </w:r>
      <w:r w:rsidRPr="0076584B">
        <w:rPr>
          <w:lang w:val="en-US"/>
        </w:rPr>
        <w:t>].</w:t>
      </w:r>
    </w:p>
    <w:p w14:paraId="5B8C6A80" w14:textId="34461491" w:rsidR="004B5EDD" w:rsidRPr="0076584B" w:rsidRDefault="004B5EDD" w:rsidP="005E0C64">
      <w:pPr>
        <w:spacing w:line="480" w:lineRule="auto"/>
        <w:rPr>
          <w:lang w:val="en-US"/>
        </w:rPr>
      </w:pPr>
      <w:r w:rsidRPr="0076584B">
        <w:rPr>
          <w:lang w:val="en-US"/>
        </w:rPr>
        <w:t>Several case report suggested the synergist effects of alcohol and EDs on th</w:t>
      </w:r>
      <w:r w:rsidR="00B0457D">
        <w:rPr>
          <w:lang w:val="en-US"/>
        </w:rPr>
        <w:t>e development of arrhythmias [96,97,99</w:t>
      </w:r>
      <w:r w:rsidRPr="0076584B">
        <w:rPr>
          <w:lang w:val="en-US"/>
        </w:rPr>
        <w:t>]</w:t>
      </w:r>
    </w:p>
    <w:p w14:paraId="1150F8A8" w14:textId="5F4D8682" w:rsidR="00E52997" w:rsidRPr="0076584B" w:rsidRDefault="00574972" w:rsidP="005E0C64">
      <w:pPr>
        <w:spacing w:line="480" w:lineRule="auto"/>
        <w:rPr>
          <w:lang w:val="en-US"/>
        </w:rPr>
      </w:pPr>
      <w:r w:rsidRPr="0076584B">
        <w:rPr>
          <w:lang w:val="en-US"/>
        </w:rPr>
        <w:t xml:space="preserve">Unfortunately, data on the side effects of these drinks are still partially unknown. The intake of high amounts of caffeine, about 1 gram per day, and the combination alcohol-EDs can alter both central and peripheral nervous system. </w:t>
      </w:r>
      <w:r w:rsidR="00315B42">
        <w:rPr>
          <w:lang w:val="en-US"/>
        </w:rPr>
        <w:t>The</w:t>
      </w:r>
      <w:r w:rsidRPr="0076584B">
        <w:rPr>
          <w:lang w:val="en-US"/>
        </w:rPr>
        <w:t xml:space="preserve"> major side effects</w:t>
      </w:r>
      <w:r w:rsidR="00315B42">
        <w:rPr>
          <w:lang w:val="en-US"/>
        </w:rPr>
        <w:t xml:space="preserve"> are</w:t>
      </w:r>
      <w:r w:rsidRPr="0076584B">
        <w:rPr>
          <w:lang w:val="en-US"/>
        </w:rPr>
        <w:t xml:space="preserve"> anxiety, mood changes, insomnia, hypertension, </w:t>
      </w:r>
      <w:r w:rsidR="00315B42">
        <w:rPr>
          <w:lang w:val="en-US"/>
        </w:rPr>
        <w:t xml:space="preserve">tachycardia </w:t>
      </w:r>
      <w:r w:rsidRPr="0076584B">
        <w:rPr>
          <w:lang w:val="en-US"/>
        </w:rPr>
        <w:t xml:space="preserve">and cardiac arrhythmias. EDs </w:t>
      </w:r>
      <w:r w:rsidR="00315B42">
        <w:rPr>
          <w:lang w:val="en-US"/>
        </w:rPr>
        <w:t xml:space="preserve">mixed </w:t>
      </w:r>
      <w:r w:rsidRPr="0076584B">
        <w:rPr>
          <w:lang w:val="en-US"/>
        </w:rPr>
        <w:t>with alcohol have been associated with renal impairment that seem to be related to the effects of taurine on the excretory system. The hypothesis that kidney damage is induced by taurine in EDs is supported by a recent study reporting renal</w:t>
      </w:r>
      <w:r w:rsidR="00E52997" w:rsidRPr="0076584B">
        <w:rPr>
          <w:lang w:val="en-US"/>
        </w:rPr>
        <w:t xml:space="preserve"> failure developed after a high</w:t>
      </w:r>
      <w:r w:rsidRPr="0076584B">
        <w:rPr>
          <w:lang w:val="en-US"/>
        </w:rPr>
        <w:t xml:space="preserve"> consumption of EDs.</w:t>
      </w:r>
      <w:r w:rsidR="00E52997" w:rsidRPr="0076584B">
        <w:rPr>
          <w:lang w:val="en-US"/>
        </w:rPr>
        <w:t xml:space="preserve"> [</w:t>
      </w:r>
      <w:r w:rsidR="00B0457D">
        <w:rPr>
          <w:lang w:val="en-US"/>
        </w:rPr>
        <w:t>108</w:t>
      </w:r>
      <w:r w:rsidR="00976A96" w:rsidRPr="0076584B">
        <w:rPr>
          <w:lang w:val="en-US"/>
        </w:rPr>
        <w:t>]</w:t>
      </w:r>
    </w:p>
    <w:p w14:paraId="2694E69D" w14:textId="076D9FDB" w:rsidR="00574972" w:rsidRPr="0076584B" w:rsidRDefault="00574972" w:rsidP="005E0C64">
      <w:pPr>
        <w:spacing w:line="480" w:lineRule="auto"/>
        <w:rPr>
          <w:lang w:val="en-US"/>
        </w:rPr>
      </w:pPr>
      <w:r w:rsidRPr="0076584B">
        <w:rPr>
          <w:lang w:val="en-US"/>
        </w:rPr>
        <w:t>In addition, the mix gen</w:t>
      </w:r>
      <w:r w:rsidR="004C11C9" w:rsidRPr="0076584B">
        <w:rPr>
          <w:lang w:val="en-US"/>
        </w:rPr>
        <w:t xml:space="preserve">erates </w:t>
      </w:r>
      <w:r w:rsidRPr="0076584B">
        <w:rPr>
          <w:lang w:val="en-US"/>
        </w:rPr>
        <w:t>a potential risk of dehydration because both alcohol and EDs have diuretic properties. The risk of dehydration is due to both an increase in diuresis and an increase in sweating. Moreover the indiscriminate use of EDs and alcohol can lead to alcohol addiction and alcoholism in youth</w:t>
      </w:r>
      <w:r w:rsidR="00976A96" w:rsidRPr="0076584B">
        <w:rPr>
          <w:lang w:val="en-US"/>
        </w:rPr>
        <w:t xml:space="preserve">. </w:t>
      </w:r>
    </w:p>
    <w:p w14:paraId="49849D52" w14:textId="77777777" w:rsidR="00976A96" w:rsidRDefault="00976A96" w:rsidP="005E0C64">
      <w:pPr>
        <w:spacing w:line="480" w:lineRule="auto"/>
        <w:rPr>
          <w:lang w:val="en-US"/>
        </w:rPr>
      </w:pPr>
    </w:p>
    <w:p w14:paraId="65BF0A5E" w14:textId="77777777" w:rsidR="00315B42" w:rsidRPr="0076584B" w:rsidRDefault="00315B42" w:rsidP="005E0C64">
      <w:pPr>
        <w:spacing w:line="480" w:lineRule="auto"/>
        <w:rPr>
          <w:lang w:val="en-US"/>
        </w:rPr>
      </w:pPr>
    </w:p>
    <w:p w14:paraId="7C88BE85" w14:textId="25B6D5F2" w:rsidR="00574972" w:rsidRPr="0076584B" w:rsidRDefault="001231FB" w:rsidP="005E0C64">
      <w:pPr>
        <w:spacing w:line="480" w:lineRule="auto"/>
        <w:rPr>
          <w:b/>
          <w:lang w:val="en-US"/>
        </w:rPr>
      </w:pPr>
      <w:r w:rsidRPr="0076584B">
        <w:rPr>
          <w:b/>
          <w:lang w:val="en-US"/>
        </w:rPr>
        <w:t xml:space="preserve">1.8 </w:t>
      </w:r>
      <w:r w:rsidR="00954308" w:rsidRPr="0076584B">
        <w:rPr>
          <w:b/>
          <w:lang w:val="en-US"/>
        </w:rPr>
        <w:t>Coffee and diabetes</w:t>
      </w:r>
    </w:p>
    <w:p w14:paraId="2501FE09" w14:textId="37C602EB" w:rsidR="00574972" w:rsidRPr="0076584B" w:rsidRDefault="00954308" w:rsidP="005E0C64">
      <w:pPr>
        <w:spacing w:line="480" w:lineRule="auto"/>
        <w:rPr>
          <w:lang w:val="en-US"/>
        </w:rPr>
      </w:pPr>
      <w:r w:rsidRPr="0076584B">
        <w:rPr>
          <w:lang w:val="en-US"/>
        </w:rPr>
        <w:t>Type 2 Diabetes is growing dramatically during the last decades and the projection identifies DM2  as the new “epidemic disease”.</w:t>
      </w:r>
    </w:p>
    <w:p w14:paraId="637E349D" w14:textId="78873644" w:rsidR="0082763F" w:rsidRPr="0076584B" w:rsidRDefault="00954308" w:rsidP="005E0C64">
      <w:pPr>
        <w:spacing w:line="480" w:lineRule="auto"/>
        <w:rPr>
          <w:lang w:val="en-US"/>
        </w:rPr>
      </w:pPr>
      <w:r w:rsidRPr="0076584B">
        <w:rPr>
          <w:lang w:val="en-US"/>
        </w:rPr>
        <w:t xml:space="preserve">DM2 is strongly related to obesity and lifestyle plays a fundamental role in prevention of the disease. </w:t>
      </w:r>
      <w:r w:rsidR="0082763F" w:rsidRPr="0076584B">
        <w:rPr>
          <w:lang w:val="en-US"/>
        </w:rPr>
        <w:t>The anti-obesity and anti</w:t>
      </w:r>
      <w:r w:rsidR="00275A9D" w:rsidRPr="0076584B">
        <w:rPr>
          <w:lang w:val="en-US"/>
        </w:rPr>
        <w:t>-</w:t>
      </w:r>
      <w:r w:rsidR="0082763F" w:rsidRPr="0076584B">
        <w:rPr>
          <w:lang w:val="en-US"/>
        </w:rPr>
        <w:t>diabetic properties of CGAs have been linked to the metabolism of glucose [</w:t>
      </w:r>
      <w:r w:rsidR="00B0457D">
        <w:rPr>
          <w:lang w:val="en-US"/>
        </w:rPr>
        <w:t>109,110</w:t>
      </w:r>
      <w:r w:rsidR="0082763F" w:rsidRPr="0076584B">
        <w:rPr>
          <w:lang w:val="en-US"/>
        </w:rPr>
        <w:t xml:space="preserve">]. It is also suggested that reduction in body weight and glucose absorption in human and animal models is associated with the CGA enriched coffees which could be thinkable due to inhibition of glucose release by preventing hepatic glucose-6-phosphatase activity and inhibition of glucose absorption in the small intestine by preventing glucose-6-phosphate translocase 1 as </w:t>
      </w:r>
      <w:r w:rsidR="00313EBB" w:rsidRPr="0076584B">
        <w:rPr>
          <w:lang w:val="en-US"/>
        </w:rPr>
        <w:t>well</w:t>
      </w:r>
      <w:r w:rsidR="0082763F" w:rsidRPr="0076584B">
        <w:rPr>
          <w:lang w:val="en-US"/>
        </w:rPr>
        <w:t>. This would diminish blood glucose in the general circulation,</w:t>
      </w:r>
      <w:r w:rsidR="000434F7" w:rsidRPr="0076584B">
        <w:rPr>
          <w:lang w:val="en-US"/>
        </w:rPr>
        <w:t xml:space="preserve"> and thus less insul</w:t>
      </w:r>
      <w:r w:rsidR="00B0457D">
        <w:rPr>
          <w:lang w:val="en-US"/>
        </w:rPr>
        <w:t>in activity would be caused [109,110</w:t>
      </w:r>
      <w:r w:rsidR="000434F7" w:rsidRPr="0076584B">
        <w:rPr>
          <w:lang w:val="en-US"/>
        </w:rPr>
        <w:t>]</w:t>
      </w:r>
      <w:r w:rsidR="00313EBB" w:rsidRPr="0076584B">
        <w:rPr>
          <w:lang w:val="en-US"/>
        </w:rPr>
        <w:t>.</w:t>
      </w:r>
    </w:p>
    <w:p w14:paraId="7D9B501E" w14:textId="23C34072" w:rsidR="00AB0806" w:rsidRPr="0076584B" w:rsidRDefault="00954308" w:rsidP="005E0C64">
      <w:pPr>
        <w:spacing w:line="480" w:lineRule="auto"/>
        <w:rPr>
          <w:lang w:val="en-US"/>
        </w:rPr>
      </w:pPr>
      <w:r w:rsidRPr="0076584B">
        <w:rPr>
          <w:lang w:val="en-US"/>
        </w:rPr>
        <w:t xml:space="preserve">Prospective studies </w:t>
      </w:r>
      <w:r w:rsidR="00B271C6" w:rsidRPr="0076584B">
        <w:rPr>
          <w:lang w:val="en-US"/>
        </w:rPr>
        <w:t>found that r</w:t>
      </w:r>
      <w:r w:rsidRPr="0076584B">
        <w:rPr>
          <w:lang w:val="en-US"/>
        </w:rPr>
        <w:t>egula</w:t>
      </w:r>
      <w:r w:rsidR="00B271C6" w:rsidRPr="0076584B">
        <w:rPr>
          <w:lang w:val="en-US"/>
        </w:rPr>
        <w:t>r coffee intake is associated with</w:t>
      </w:r>
      <w:r w:rsidRPr="0076584B">
        <w:rPr>
          <w:lang w:val="en-US"/>
        </w:rPr>
        <w:t xml:space="preserve"> a reduction in DM2 risk. </w:t>
      </w:r>
      <w:r w:rsidR="004C11C9" w:rsidRPr="0076584B">
        <w:rPr>
          <w:lang w:val="en-US"/>
        </w:rPr>
        <w:t xml:space="preserve">Analyzing 28 studies published between 2002-2013 the major number of these confirm a strong or partial protective effects of coffee </w:t>
      </w:r>
      <w:r w:rsidR="00B0457D">
        <w:rPr>
          <w:lang w:val="en-US"/>
        </w:rPr>
        <w:t>intake against DM2. [111</w:t>
      </w:r>
      <w:r w:rsidR="004C11C9" w:rsidRPr="0076584B">
        <w:rPr>
          <w:lang w:val="en-US"/>
        </w:rPr>
        <w:t xml:space="preserve">] Only 3 studies found no effect of coffee on DM2. </w:t>
      </w:r>
    </w:p>
    <w:p w14:paraId="0C83CFC2" w14:textId="5DB6480C" w:rsidR="00954308" w:rsidRPr="0076584B" w:rsidRDefault="000E08C5" w:rsidP="005E0C64">
      <w:pPr>
        <w:spacing w:line="480" w:lineRule="auto"/>
        <w:rPr>
          <w:lang w:val="en-US"/>
        </w:rPr>
      </w:pPr>
      <w:r w:rsidRPr="0076584B">
        <w:rPr>
          <w:lang w:val="en-US"/>
        </w:rPr>
        <w:t xml:space="preserve">Muley and coworkers found that habitual coffee consumption was associated with a lower risk of type 2 diabetes. Specifically, participants who drank 4 to 6 cups and more than 6 to 7 cups of coffee per day had a lower risk of type 2 diabetes compared with those who drank less than 2 cups per day. Advantage of filtered coffee over pot boiled, decaffeinated coffee over caffeinated coffee and stronger inverse correlation in </w:t>
      </w:r>
      <w:r w:rsidR="00220A70" w:rsidRPr="0076584B">
        <w:rPr>
          <w:lang w:val="en-US"/>
        </w:rPr>
        <w:t>&lt; 60 years age group was also repor</w:t>
      </w:r>
      <w:r w:rsidRPr="0076584B">
        <w:rPr>
          <w:lang w:val="en-US"/>
        </w:rPr>
        <w:t>ted.</w:t>
      </w:r>
      <w:r w:rsidR="00B0457D">
        <w:rPr>
          <w:lang w:val="en-US"/>
        </w:rPr>
        <w:t xml:space="preserve"> [112</w:t>
      </w:r>
      <w:r w:rsidR="00220A70" w:rsidRPr="0076584B">
        <w:rPr>
          <w:lang w:val="en-US"/>
        </w:rPr>
        <w:t>]</w:t>
      </w:r>
      <w:r w:rsidR="00796C1F" w:rsidRPr="0076584B">
        <w:rPr>
          <w:lang w:val="en-US"/>
        </w:rPr>
        <w:t xml:space="preserve">. </w:t>
      </w:r>
    </w:p>
    <w:p w14:paraId="595C6E18" w14:textId="385A99E7" w:rsidR="00023FEC" w:rsidRPr="0076584B" w:rsidRDefault="00023FEC" w:rsidP="005E0C64">
      <w:pPr>
        <w:spacing w:line="480" w:lineRule="auto"/>
        <w:rPr>
          <w:lang w:val="en-US"/>
        </w:rPr>
      </w:pPr>
      <w:r w:rsidRPr="0076584B">
        <w:rPr>
          <w:lang w:val="en-US"/>
        </w:rPr>
        <w:t>Nowadays, there are many evidences of the reduced risk of developing type 2 diabetes by regular coffee drinkers of 3–4 cups a day. The effects were related to of chlorogenic acids and caffeine, the two constituents of coffee in higher concentration after the roasting process.</w:t>
      </w:r>
    </w:p>
    <w:p w14:paraId="4FAB733C" w14:textId="60611F93" w:rsidR="00193065" w:rsidRPr="0076584B" w:rsidRDefault="00193065" w:rsidP="005E0C64">
      <w:pPr>
        <w:spacing w:line="480" w:lineRule="auto"/>
        <w:rPr>
          <w:lang w:val="en-US"/>
        </w:rPr>
      </w:pPr>
      <w:r w:rsidRPr="0076584B">
        <w:rPr>
          <w:lang w:val="en-US"/>
        </w:rPr>
        <w:t>Both caffeinated and decaffeinated coffee associate with lower onset of diabetes in a dose-</w:t>
      </w:r>
      <w:r w:rsidR="00B0457D">
        <w:rPr>
          <w:lang w:val="en-US"/>
        </w:rPr>
        <w:t>dependent fashion. [113</w:t>
      </w:r>
      <w:r w:rsidRPr="0076584B">
        <w:rPr>
          <w:lang w:val="en-US"/>
        </w:rPr>
        <w:t>] Coffee intake also associates with lower risk of CHD and stroke but in a nonlinear fashion: compared with no intake, lowest risk is seen at 3-4 cups/day, with increas</w:t>
      </w:r>
      <w:r w:rsidR="00B0457D">
        <w:rPr>
          <w:lang w:val="en-US"/>
        </w:rPr>
        <w:t>ing risk at higher intakes. [114</w:t>
      </w:r>
      <w:r w:rsidRPr="0076584B">
        <w:rPr>
          <w:lang w:val="en-US"/>
        </w:rPr>
        <w:t xml:space="preserve">] </w:t>
      </w:r>
    </w:p>
    <w:p w14:paraId="6AB18B5E" w14:textId="77777777" w:rsidR="00193065" w:rsidRPr="0076584B" w:rsidRDefault="00193065" w:rsidP="005E0C64">
      <w:pPr>
        <w:spacing w:line="480" w:lineRule="auto"/>
        <w:rPr>
          <w:lang w:val="en-US"/>
        </w:rPr>
      </w:pPr>
      <w:r w:rsidRPr="0076584B">
        <w:rPr>
          <w:lang w:val="en-US"/>
        </w:rPr>
        <w:t>Similar to coffee consumption, tea consumption is associated with lower risk of diabetes and</w:t>
      </w:r>
    </w:p>
    <w:p w14:paraId="23D9B899" w14:textId="25EA4916" w:rsidR="00193065" w:rsidRPr="0076584B" w:rsidRDefault="00193065" w:rsidP="005E0C64">
      <w:pPr>
        <w:spacing w:line="480" w:lineRule="auto"/>
        <w:rPr>
          <w:lang w:val="en-US"/>
        </w:rPr>
      </w:pPr>
      <w:r w:rsidRPr="0076584B">
        <w:rPr>
          <w:lang w:val="en-US"/>
        </w:rPr>
        <w:t>CVD, especially comparing very frequent consumptio</w:t>
      </w:r>
      <w:r w:rsidR="00B0457D">
        <w:rPr>
          <w:lang w:val="en-US"/>
        </w:rPr>
        <w:t>n (3-4 cups/day) with none. [115</w:t>
      </w:r>
      <w:r w:rsidRPr="0076584B">
        <w:rPr>
          <w:lang w:val="en-US"/>
        </w:rPr>
        <w:t xml:space="preserve">] </w:t>
      </w:r>
    </w:p>
    <w:p w14:paraId="45B027DB" w14:textId="541B7F30" w:rsidR="0014599A" w:rsidRPr="0076584B" w:rsidRDefault="00193065" w:rsidP="00813FBE">
      <w:pPr>
        <w:spacing w:line="480" w:lineRule="auto"/>
        <w:rPr>
          <w:lang w:val="en-US"/>
        </w:rPr>
      </w:pPr>
      <w:r w:rsidRPr="0076584B">
        <w:rPr>
          <w:lang w:val="en-US"/>
        </w:rPr>
        <w:t>Overall, observational studies support potential cardiometabolic benefits of coffee and tea.</w:t>
      </w:r>
      <w:r w:rsidR="00813FBE" w:rsidRPr="0076584B">
        <w:rPr>
          <w:lang w:val="en-US"/>
        </w:rPr>
        <w:t xml:space="preserve"> Salazar Martínez </w:t>
      </w:r>
      <w:r w:rsidR="00B0457D">
        <w:rPr>
          <w:lang w:val="en-US"/>
        </w:rPr>
        <w:t>et al. [116</w:t>
      </w:r>
      <w:r w:rsidR="00813FBE" w:rsidRPr="0076584B">
        <w:rPr>
          <w:lang w:val="en-US"/>
        </w:rPr>
        <w:t>] examined the long-term relationship between the consumption of coffee and other caffeinated beverages and the incidence of T2DM</w:t>
      </w:r>
      <w:r w:rsidR="0014599A" w:rsidRPr="0076584B">
        <w:rPr>
          <w:lang w:val="en-US"/>
        </w:rPr>
        <w:t xml:space="preserve"> in a prospective cohort study</w:t>
      </w:r>
      <w:r w:rsidR="00813FBE" w:rsidRPr="0076584B">
        <w:rPr>
          <w:lang w:val="en-US"/>
        </w:rPr>
        <w:t>. The Nursesʼ Health Study and Health Professionalsʼ Follow-up Study</w:t>
      </w:r>
      <w:r w:rsidR="0014599A" w:rsidRPr="0076584B">
        <w:rPr>
          <w:lang w:val="en-US"/>
        </w:rPr>
        <w:t xml:space="preserve"> i</w:t>
      </w:r>
      <w:r w:rsidR="00813FBE" w:rsidRPr="0076584B">
        <w:rPr>
          <w:lang w:val="en-US"/>
        </w:rPr>
        <w:t xml:space="preserve">ncluded </w:t>
      </w:r>
      <w:r w:rsidR="004C1E32" w:rsidRPr="0076584B">
        <w:rPr>
          <w:lang w:val="en-US"/>
        </w:rPr>
        <w:t>41 934 men</w:t>
      </w:r>
      <w:r w:rsidR="00813FBE" w:rsidRPr="0076584B">
        <w:rPr>
          <w:lang w:val="en-US"/>
        </w:rPr>
        <w:t xml:space="preserve"> and 84 276 women without diabetes, and</w:t>
      </w:r>
      <w:r w:rsidR="0014599A" w:rsidRPr="0076584B">
        <w:rPr>
          <w:lang w:val="en-US"/>
        </w:rPr>
        <w:t xml:space="preserve"> documented 1333 new cases of </w:t>
      </w:r>
      <w:r w:rsidR="00813FBE" w:rsidRPr="0076584B">
        <w:rPr>
          <w:lang w:val="en-US"/>
        </w:rPr>
        <w:t>DM</w:t>
      </w:r>
      <w:r w:rsidR="0014599A" w:rsidRPr="0076584B">
        <w:rPr>
          <w:lang w:val="en-US"/>
        </w:rPr>
        <w:t>2</w:t>
      </w:r>
      <w:r w:rsidR="00813FBE" w:rsidRPr="0076584B">
        <w:rPr>
          <w:lang w:val="en-US"/>
        </w:rPr>
        <w:t xml:space="preserve"> in men and 4085 new cases in women. They</w:t>
      </w:r>
      <w:r w:rsidR="0014599A" w:rsidRPr="0076584B">
        <w:rPr>
          <w:lang w:val="en-US"/>
        </w:rPr>
        <w:t xml:space="preserve"> </w:t>
      </w:r>
      <w:r w:rsidR="00813FBE" w:rsidRPr="0076584B">
        <w:rPr>
          <w:lang w:val="en-US"/>
        </w:rPr>
        <w:t>found an inverse association betwe</w:t>
      </w:r>
      <w:r w:rsidR="0014599A" w:rsidRPr="0076584B">
        <w:rPr>
          <w:lang w:val="en-US"/>
        </w:rPr>
        <w:t xml:space="preserve">en coffee intake and </w:t>
      </w:r>
      <w:r w:rsidR="00813FBE" w:rsidRPr="0076584B">
        <w:rPr>
          <w:lang w:val="en-US"/>
        </w:rPr>
        <w:t>DM</w:t>
      </w:r>
      <w:r w:rsidR="0014599A" w:rsidRPr="0076584B">
        <w:rPr>
          <w:lang w:val="en-US"/>
        </w:rPr>
        <w:t>2</w:t>
      </w:r>
      <w:r w:rsidR="00813FBE" w:rsidRPr="0076584B">
        <w:rPr>
          <w:lang w:val="en-US"/>
        </w:rPr>
        <w:t>, thus s</w:t>
      </w:r>
      <w:r w:rsidR="0014599A" w:rsidRPr="0076584B">
        <w:rPr>
          <w:lang w:val="en-US"/>
        </w:rPr>
        <w:t xml:space="preserve">uggesting that long-term coffee </w:t>
      </w:r>
      <w:r w:rsidR="00813FBE" w:rsidRPr="0076584B">
        <w:rPr>
          <w:lang w:val="en-US"/>
        </w:rPr>
        <w:t>consumption is associated with a significantly</w:t>
      </w:r>
      <w:r w:rsidR="00D76870">
        <w:rPr>
          <w:lang w:val="en-US"/>
        </w:rPr>
        <w:t xml:space="preserve"> lower risk for the disease [116</w:t>
      </w:r>
      <w:r w:rsidR="00813FBE" w:rsidRPr="0076584B">
        <w:rPr>
          <w:lang w:val="en-US"/>
        </w:rPr>
        <w:t xml:space="preserve">]. </w:t>
      </w:r>
    </w:p>
    <w:p w14:paraId="22660A4F" w14:textId="06631D0A" w:rsidR="00813FBE" w:rsidRPr="0076584B" w:rsidRDefault="00813FBE" w:rsidP="00813FBE">
      <w:pPr>
        <w:spacing w:line="480" w:lineRule="auto"/>
        <w:rPr>
          <w:lang w:val="en-US"/>
        </w:rPr>
      </w:pPr>
      <w:r w:rsidRPr="0076584B">
        <w:rPr>
          <w:lang w:val="en-US"/>
        </w:rPr>
        <w:t>This effect</w:t>
      </w:r>
      <w:r w:rsidR="0014599A" w:rsidRPr="0076584B">
        <w:rPr>
          <w:lang w:val="en-US"/>
        </w:rPr>
        <w:t xml:space="preserve"> </w:t>
      </w:r>
      <w:r w:rsidRPr="0076584B">
        <w:rPr>
          <w:lang w:val="en-US"/>
        </w:rPr>
        <w:t xml:space="preserve">was </w:t>
      </w:r>
      <w:r w:rsidR="0014599A" w:rsidRPr="0076584B">
        <w:rPr>
          <w:lang w:val="en-US"/>
        </w:rPr>
        <w:t>rela</w:t>
      </w:r>
      <w:r w:rsidRPr="0076584B">
        <w:rPr>
          <w:lang w:val="en-US"/>
        </w:rPr>
        <w:t xml:space="preserve">ted </w:t>
      </w:r>
      <w:r w:rsidR="0014599A" w:rsidRPr="0076584B">
        <w:rPr>
          <w:lang w:val="en-US"/>
        </w:rPr>
        <w:t>to</w:t>
      </w:r>
      <w:r w:rsidRPr="0076584B">
        <w:rPr>
          <w:lang w:val="en-US"/>
        </w:rPr>
        <w:t xml:space="preserve"> mineral and antioxidant contents, but the</w:t>
      </w:r>
      <w:r w:rsidR="0014599A" w:rsidRPr="0076584B">
        <w:rPr>
          <w:lang w:val="en-US"/>
        </w:rPr>
        <w:t xml:space="preserve"> </w:t>
      </w:r>
      <w:r w:rsidRPr="0076584B">
        <w:rPr>
          <w:lang w:val="en-US"/>
        </w:rPr>
        <w:t>role of caffeine was not specified until the Pereira et al. study</w:t>
      </w:r>
      <w:r w:rsidR="0014599A" w:rsidRPr="0076584B">
        <w:rPr>
          <w:lang w:val="en-US"/>
        </w:rPr>
        <w:t xml:space="preserve"> </w:t>
      </w:r>
      <w:r w:rsidR="00D76870">
        <w:rPr>
          <w:lang w:val="en-US"/>
        </w:rPr>
        <w:t>[117</w:t>
      </w:r>
      <w:r w:rsidRPr="0076584B">
        <w:rPr>
          <w:lang w:val="en-US"/>
        </w:rPr>
        <w:t>]. These authors demonstrated in a prospective analysis with</w:t>
      </w:r>
      <w:r w:rsidR="0014599A" w:rsidRPr="0076584B">
        <w:rPr>
          <w:lang w:val="en-US"/>
        </w:rPr>
        <w:t xml:space="preserve"> </w:t>
      </w:r>
      <w:r w:rsidRPr="0076584B">
        <w:rPr>
          <w:lang w:val="en-US"/>
        </w:rPr>
        <w:t xml:space="preserve">a cohort of postmenopausal women free of diabetes </w:t>
      </w:r>
      <w:r w:rsidR="0014599A" w:rsidRPr="0076584B">
        <w:rPr>
          <w:lang w:val="en-US"/>
        </w:rPr>
        <w:t>t</w:t>
      </w:r>
      <w:r w:rsidRPr="0076584B">
        <w:rPr>
          <w:lang w:val="en-US"/>
        </w:rPr>
        <w:t>hat coffee intake, especially</w:t>
      </w:r>
    </w:p>
    <w:p w14:paraId="7C5ED603" w14:textId="0AA83EE4" w:rsidR="004307F5" w:rsidRPr="0076584B" w:rsidRDefault="00813FBE" w:rsidP="00813FBE">
      <w:pPr>
        <w:spacing w:line="480" w:lineRule="auto"/>
        <w:rPr>
          <w:lang w:val="en-US"/>
        </w:rPr>
      </w:pPr>
      <w:r w:rsidRPr="0076584B">
        <w:rPr>
          <w:lang w:val="en-US"/>
        </w:rPr>
        <w:t>decaffeinated, was inve</w:t>
      </w:r>
      <w:r w:rsidR="0014599A" w:rsidRPr="0076584B">
        <w:rPr>
          <w:lang w:val="en-US"/>
        </w:rPr>
        <w:t xml:space="preserve">rsely associated with a risk of </w:t>
      </w:r>
      <w:r w:rsidRPr="0076584B">
        <w:rPr>
          <w:lang w:val="en-US"/>
        </w:rPr>
        <w:t>DM</w:t>
      </w:r>
      <w:r w:rsidR="001A45C3" w:rsidRPr="0076584B">
        <w:rPr>
          <w:lang w:val="en-US"/>
        </w:rPr>
        <w:t>2</w:t>
      </w:r>
      <w:r w:rsidRPr="0076584B">
        <w:rPr>
          <w:lang w:val="en-US"/>
        </w:rPr>
        <w:t>.</w:t>
      </w:r>
    </w:p>
    <w:p w14:paraId="0660B4A2" w14:textId="77777777" w:rsidR="00E168BA" w:rsidRDefault="00E168BA">
      <w:pPr>
        <w:rPr>
          <w:lang w:val="en-US"/>
        </w:rPr>
      </w:pPr>
    </w:p>
    <w:p w14:paraId="46FE61A0" w14:textId="77777777" w:rsidR="00E168BA" w:rsidRPr="00E168BA" w:rsidRDefault="00E168BA" w:rsidP="00E168BA">
      <w:pPr>
        <w:spacing w:line="480" w:lineRule="auto"/>
        <w:rPr>
          <w:b/>
          <w:lang w:val="en-US"/>
        </w:rPr>
      </w:pPr>
      <w:r w:rsidRPr="00E168BA">
        <w:rPr>
          <w:b/>
          <w:lang w:val="en-US"/>
        </w:rPr>
        <w:t>Conclusions</w:t>
      </w:r>
    </w:p>
    <w:p w14:paraId="57F6D404" w14:textId="1B7B5ED7" w:rsidR="00E168BA" w:rsidRDefault="00B73934" w:rsidP="00E168BA">
      <w:pPr>
        <w:spacing w:line="480" w:lineRule="auto"/>
        <w:rPr>
          <w:lang w:val="en-US"/>
        </w:rPr>
      </w:pPr>
      <w:r>
        <w:rPr>
          <w:lang w:val="en-US"/>
        </w:rPr>
        <w:t xml:space="preserve">Epidemiologic studies do not provide a clear picture on the role of caffeine on cardiovascular risk factors and cardiovascular disease. The mechanisms are not completely elucidated. The great majority of study shows no detrimental effects of coffee and caffeine on cardiovascular system at the dose usually consumed by men. Some differences on protective effects has been related to habitual intake of caffeine and to coffee as a part of an “healthy lifestyle” life Mediterranean Lifestyle is. A warning has been produced on high caffeine dose in energy drinks and the potential negative effects when mixed with alcohol. Today we cannot say that drinking coffee is dangerous for your heart. </w:t>
      </w:r>
      <w:r w:rsidR="00C0649E">
        <w:rPr>
          <w:lang w:val="en-US"/>
        </w:rPr>
        <w:t>By contrast we can say that coffee is a good beverages in subjects with a</w:t>
      </w:r>
      <w:r w:rsidR="006858E1">
        <w:rPr>
          <w:lang w:val="en-US"/>
        </w:rPr>
        <w:t xml:space="preserve"> healthy lifestyle, </w:t>
      </w:r>
      <w:bookmarkStart w:id="0" w:name="_GoBack"/>
      <w:bookmarkEnd w:id="0"/>
      <w:r w:rsidR="00D52AD1">
        <w:rPr>
          <w:lang w:val="en-US"/>
        </w:rPr>
        <w:t>that include a good Diet and daily physical activity.</w:t>
      </w:r>
    </w:p>
    <w:p w14:paraId="19F276D3" w14:textId="27F40880" w:rsidR="00717494" w:rsidRDefault="00717494">
      <w:pPr>
        <w:rPr>
          <w:lang w:val="en-US"/>
        </w:rPr>
      </w:pPr>
      <w:r>
        <w:rPr>
          <w:lang w:val="en-US"/>
        </w:rPr>
        <w:br w:type="page"/>
      </w:r>
    </w:p>
    <w:p w14:paraId="53F3CB51" w14:textId="77777777" w:rsidR="001A45C3" w:rsidRPr="0076584B" w:rsidRDefault="001A45C3" w:rsidP="00813FBE">
      <w:pPr>
        <w:spacing w:line="480" w:lineRule="auto"/>
        <w:rPr>
          <w:lang w:val="en-US"/>
        </w:rPr>
      </w:pPr>
    </w:p>
    <w:p w14:paraId="5EC57C4E" w14:textId="77777777" w:rsidR="0076584B" w:rsidRPr="0076584B" w:rsidRDefault="0076584B" w:rsidP="0076584B">
      <w:pPr>
        <w:spacing w:line="480" w:lineRule="auto"/>
        <w:jc w:val="center"/>
        <w:rPr>
          <w:b/>
          <w:lang w:val="en-US"/>
        </w:rPr>
      </w:pPr>
      <w:r w:rsidRPr="0076584B">
        <w:rPr>
          <w:b/>
          <w:lang w:val="en-US"/>
        </w:rPr>
        <w:t>REFERENCES</w:t>
      </w:r>
    </w:p>
    <w:p w14:paraId="593EB498" w14:textId="77777777" w:rsidR="0076584B" w:rsidRPr="0076584B" w:rsidRDefault="0076584B" w:rsidP="0076584B">
      <w:pPr>
        <w:pStyle w:val="Paragrafoelenco"/>
        <w:spacing w:line="480" w:lineRule="auto"/>
        <w:rPr>
          <w:rFonts w:asciiTheme="minorHAnsi" w:hAnsiTheme="minorHAnsi"/>
          <w:sz w:val="24"/>
          <w:szCs w:val="24"/>
          <w:lang w:val="en-US"/>
        </w:rPr>
      </w:pPr>
    </w:p>
    <w:p w14:paraId="55A31983" w14:textId="257C609C"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Mattioli AV.  Caffeine and atrial fibrillation.  In: V Preedy “Coffee in</w:t>
      </w:r>
      <w:r w:rsidR="00DC3A9B">
        <w:rPr>
          <w:rFonts w:asciiTheme="minorHAnsi" w:hAnsiTheme="minorHAnsi"/>
          <w:sz w:val="24"/>
          <w:szCs w:val="24"/>
          <w:lang w:val="en-US"/>
        </w:rPr>
        <w:t xml:space="preserve"> Health and Disease prevention”</w:t>
      </w:r>
      <w:r w:rsidRPr="0076584B">
        <w:rPr>
          <w:rFonts w:asciiTheme="minorHAnsi" w:hAnsiTheme="minorHAnsi"/>
          <w:sz w:val="24"/>
          <w:szCs w:val="24"/>
          <w:lang w:val="en-US"/>
        </w:rPr>
        <w:t>; Elsevier Eds 2014, pp 691-697</w:t>
      </w:r>
    </w:p>
    <w:p w14:paraId="6D169ED0" w14:textId="77777777" w:rsidR="0076584B" w:rsidRPr="0076584B" w:rsidRDefault="0076584B" w:rsidP="0076584B">
      <w:pPr>
        <w:pStyle w:val="Paragrafoelenco"/>
        <w:numPr>
          <w:ilvl w:val="0"/>
          <w:numId w:val="2"/>
        </w:numPr>
        <w:spacing w:after="0" w:line="480" w:lineRule="auto"/>
        <w:rPr>
          <w:rFonts w:asciiTheme="minorHAnsi" w:eastAsia="SimSun" w:hAnsiTheme="minorHAnsi"/>
          <w:kern w:val="3"/>
          <w:sz w:val="24"/>
          <w:szCs w:val="24"/>
        </w:rPr>
      </w:pPr>
      <w:r w:rsidRPr="0076584B">
        <w:rPr>
          <w:rFonts w:asciiTheme="minorHAnsi" w:eastAsia="SimSun" w:hAnsiTheme="minorHAnsi"/>
          <w:kern w:val="3"/>
          <w:sz w:val="24"/>
          <w:szCs w:val="24"/>
        </w:rPr>
        <w:t>EFSA, Panel on Dietetic Products, Nutrition and Allergies (NDA). Scientific Opinion on the safety of caffeine: Safety of caffeine. EFSA Journal. 2015;13(5):4102</w:t>
      </w:r>
    </w:p>
    <w:p w14:paraId="17D784CE"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Mattioli AV. Effects of caffeine and coffee consumption on cardiovascular disease and risk factors Future Cardiology 2007; 3 (2), 203-212</w:t>
      </w:r>
    </w:p>
    <w:p w14:paraId="420E9466" w14:textId="1BA8D450"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Turnbull D, Rodricks JV, Mariano GF, Chowdhury F. Caffeine and cardiovascular health. R</w:t>
      </w:r>
      <w:r w:rsidR="009C0A74">
        <w:rPr>
          <w:rFonts w:asciiTheme="minorHAnsi" w:hAnsiTheme="minorHAnsi"/>
          <w:sz w:val="24"/>
          <w:szCs w:val="24"/>
          <w:lang w:val="en-US"/>
        </w:rPr>
        <w:t>egul Toxicol Pharmacol. 2017</w:t>
      </w:r>
      <w:r w:rsidRPr="0076584B">
        <w:rPr>
          <w:rFonts w:asciiTheme="minorHAnsi" w:hAnsiTheme="minorHAnsi"/>
          <w:sz w:val="24"/>
          <w:szCs w:val="24"/>
          <w:lang w:val="en-US"/>
        </w:rPr>
        <w:t>;89:165-185. doi: 10.1016/j.yrtph.2017.07.025. Epub 2017 Jul 26.</w:t>
      </w:r>
    </w:p>
    <w:p w14:paraId="445FE46C"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Van Soeren MH, Graham TE. Effect of caffeine on metabolism, exercise endurance, and catecholamine responses after withdrawal. J Appl Physiol 1998; 85: 1493-1501</w:t>
      </w:r>
    </w:p>
    <w:p w14:paraId="2DCAD522"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Sprier LL, MacLean DA, Dyck J, Hultman E, Cederblad G, Graham TE. Caffeine ingestion and muscle metabolism during prolonged exercise in humans. Am J Physiol 1992; 262 (part I) E891-898</w:t>
      </w:r>
    </w:p>
    <w:p w14:paraId="595F4148"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Keijzers GB, De Galan BE, Tack CJ, Smith P. Caffeine can decrease insulin sensitivity in humans. Diabetes Care 2002; 25: 364-369</w:t>
      </w:r>
    </w:p>
    <w:p w14:paraId="36584F62"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Richardson NJ, Rogers PJ, Elliman NA, O’Dell RJ. Mood and performance effects of caffeine in relation to acute and chronic caffeine deprivation. Pharmacol Biochem Behav 1995; 52: 313-320</w:t>
      </w:r>
    </w:p>
    <w:p w14:paraId="74EA2F7A"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McCusker RR, Goldberger BA, Cone EJ. Caffeine content of specialty coffees. J Anal Toxicol 2003; 27:520-522</w:t>
      </w:r>
    </w:p>
    <w:p w14:paraId="572C4318" w14:textId="3C9DFE42"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Gunter MJ, Murphy N, Cross AJ, Dossus L, Dartois. Coffee Drinking and Mortality in 10 European Countries: A Multinational Cohort</w:t>
      </w:r>
      <w:r w:rsidR="009C0A74">
        <w:rPr>
          <w:rFonts w:asciiTheme="minorHAnsi" w:hAnsiTheme="minorHAnsi"/>
          <w:sz w:val="24"/>
          <w:szCs w:val="24"/>
          <w:lang w:val="en-US"/>
        </w:rPr>
        <w:t xml:space="preserve"> Study. Ann Intern Med. 2017;</w:t>
      </w:r>
      <w:r w:rsidRPr="0076584B">
        <w:rPr>
          <w:rFonts w:asciiTheme="minorHAnsi" w:hAnsiTheme="minorHAnsi"/>
          <w:sz w:val="24"/>
          <w:szCs w:val="24"/>
          <w:lang w:val="en-US"/>
        </w:rPr>
        <w:t xml:space="preserve"> 15;</w:t>
      </w:r>
      <w:r w:rsidR="009C0A74">
        <w:rPr>
          <w:rFonts w:asciiTheme="minorHAnsi" w:hAnsiTheme="minorHAnsi"/>
          <w:sz w:val="24"/>
          <w:szCs w:val="24"/>
          <w:lang w:val="en-US"/>
        </w:rPr>
        <w:t xml:space="preserve"> 167</w:t>
      </w:r>
      <w:r w:rsidRPr="0076584B">
        <w:rPr>
          <w:rFonts w:asciiTheme="minorHAnsi" w:hAnsiTheme="minorHAnsi"/>
          <w:sz w:val="24"/>
          <w:szCs w:val="24"/>
          <w:lang w:val="en-US"/>
        </w:rPr>
        <w:t>:</w:t>
      </w:r>
      <w:r w:rsidR="009C0A74">
        <w:rPr>
          <w:rFonts w:asciiTheme="minorHAnsi" w:hAnsiTheme="minorHAnsi"/>
          <w:sz w:val="24"/>
          <w:szCs w:val="24"/>
          <w:lang w:val="en-US"/>
        </w:rPr>
        <w:t xml:space="preserve"> </w:t>
      </w:r>
      <w:r w:rsidRPr="0076584B">
        <w:rPr>
          <w:rFonts w:asciiTheme="minorHAnsi" w:hAnsiTheme="minorHAnsi"/>
          <w:sz w:val="24"/>
          <w:szCs w:val="24"/>
          <w:lang w:val="en-US"/>
        </w:rPr>
        <w:t>236-247. doi: 10.7326/M16-2945</w:t>
      </w:r>
    </w:p>
    <w:p w14:paraId="5816DF96"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Kouli GM, Panagiotakos DB, Georgousopoulou EN, Mellor DD, Chrysohoou C, Zana A, Tsigos C, Tousoulis D, Stefanadis C, Pitsavos C. J-shaped relationship between habitual coffee consumption and 10-year (2002-2012) cardiovascular disease incidence: the ATTICA study. Eur J Nutr. 2017 Apr 19. doi: 10.1007/s00394-017-1455-6. [Epub ahead of print]</w:t>
      </w:r>
    </w:p>
    <w:p w14:paraId="008C5E9A"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Loftfield E, Freedman ND, Graubard BI, Guertin KA, Black A, Huang WY, Shebl FM, Mayne ST, Sinha R. Association of Coffee Consumption With Overall and Cause-Specific Mortality in a Large US Prospective Cohort Study. Am J Epidemiol. 2015 Dec 15;182(12):1010-22. doi: 10.1093/aje/kwv146. Epub 2015 Nov 27</w:t>
      </w:r>
    </w:p>
    <w:p w14:paraId="2415FD02"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Freedman ND, Park Y, Abnet CC, Hollenbeck R, Sinha R.  Association of Coffee Drinking with Total and Cause-Specific Mortality. N Engl J Med 2012;366:1891-904</w:t>
      </w:r>
    </w:p>
    <w:p w14:paraId="7A97FF01"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 xml:space="preserve"> Mattioli AV, Palmiero P, Manfrini O, Puddu PE, Nodari S, Dei Cas A, Mercuro G, Scrutinio D, Palermo P, Sciomer S, Di Francesco S, Novo G, Novo S, Pedretti RFE, Zito A, Parati G, Pedrinelli R, Farinetti A, Maiello M, Moscucci F, Tenaglia RL, Sucato V, Triggiani M, Cugusi L, Scicchitano P, Saba PS, Ciccone MM. Mediterranean diet impact on cardiovascular diseases: a narrative review. J Cardiovasc Med (Hagerstown). 2017 Dec;18(12):925-935. doi: 10.2459/JCM.0000000000000573.</w:t>
      </w:r>
    </w:p>
    <w:p w14:paraId="341EC76E"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Mattioli AV, Coppi F, Migaldi M, Scicchitano P, Ciccone MM, Farinetti A. Relationship between Mediterranean diet and asymptomatic peripheral arterial disease in a population of pre-menopausal women. Nutr Metab Cardiovasc Dis. 2017 Oct 3. pii: S0939-4753(17)30226-0. doi: 10.1016/j.numecd.2017.09.011.</w:t>
      </w:r>
    </w:p>
    <w:p w14:paraId="1BD5A526"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Cornelis MC, El-Sohemy A. Coffee, caffeine, and coronary heart disease. Curr Opin Lipidol 2007; 18, 13−19.</w:t>
      </w:r>
    </w:p>
    <w:p w14:paraId="6E2D62A4"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lang w:val="en-US"/>
        </w:rPr>
        <w:t>Tavani A, Bertuzzi M, Negri E, Sorbara L, La Vecchia C. Alcohol, smoking, coffee and risk of non-fatal acute myocardial infarction in Italy. Eur J Epidem 2001, 17: 1131-1137</w:t>
      </w:r>
    </w:p>
    <w:p w14:paraId="5E2E247D"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 xml:space="preserve">Woodward M, Tunstall-Pedoe H. Coffee and tea consumption in the Scottish Heart Health Study follow-up: conflicting relations with coronary risk factors, coronary disease, and all cause mortality. J Epidem Community Health 1999; 53: 481-487 </w:t>
      </w:r>
    </w:p>
    <w:p w14:paraId="2B3AB371"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lang w:val="en-US"/>
        </w:rPr>
        <w:t xml:space="preserve">van Woudenbergh GJ, Vliegenthart R, van Rooij FJA, Hofman A, Oudkerk M, Witteman JCM,  et al. Coffee consumption and coronary calcification: The Rotterdam coronary calcification study.  Arterioscler Thromb Vasc Biol 2008; 28, 1018−1023 </w:t>
      </w:r>
    </w:p>
    <w:p w14:paraId="0602BC56"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Noh HM, Park YS , Kim JH. Coffee consumption and coronary heart disease risk using the Framingham risk score.  Asia Pac J Clin Nutr 2017;26(5):931-938</w:t>
      </w:r>
    </w:p>
    <w:p w14:paraId="31FFF141"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Wu JN, Ho SC, Zhou C, Ling WH, Chen WQ, Wang CL, Chen YM. Coffee consumption and risk of coronary heart diseases: a meta-analysis of 21 prospective cohort studies. Int J Cardiol. 2009; 137: 216-25. doi: 10.1016/j.ijcard.2008. 06.051.</w:t>
      </w:r>
    </w:p>
    <w:p w14:paraId="42D7256D"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Kleemola P, Jousilahti P, Pietinen P, Vartiainen E, Tuomilehto J. Coffee consumption and the risk of coronary heart disease and death. Arch Intern Med. 2000; 160:3393- 400. doi: 10.1001/archinte.160.22.3393.</w:t>
      </w:r>
    </w:p>
    <w:p w14:paraId="52C3A621"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Bonati M, Latini R, Galletti F, Young JF, Tognoni G, Garattini S. Caffeine disposition after oral doses. Clin Pharmacol Th 1982;32: 98-106</w:t>
      </w:r>
    </w:p>
    <w:p w14:paraId="36C93088"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Palatini P, Fania C, Mos L, Mazzer A, Saladini F, Casiglia E. Alcohol Intake More than Doubles the Risk of Early Cardiovascular Events in Young Hypertensive Smokers. Am J of Med 2017; 130, 967-974</w:t>
      </w:r>
    </w:p>
    <w:p w14:paraId="5F57A480"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Swanson JA, Lee JW, Hopp JW. Caffeine and nicotine: A review of their joint use and possible interactive effects in tobacco withdrawal. Addict Behav 1994; 19: 229-256</w:t>
      </w:r>
    </w:p>
    <w:p w14:paraId="404EAD33"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lang w:val="en-US"/>
        </w:rPr>
        <w:t>Zampelas A, Panagiotakos DB, Pitsavos C, Chrysohoou C, Stefanadis C. Associations between coffee consumption and inflammatory markers in healthy persons: the ATTICA study. Am J Clin Nutr 2004; 80: 862-867</w:t>
      </w:r>
    </w:p>
    <w:p w14:paraId="25574A2E"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lang w:val="en-US"/>
        </w:rPr>
        <w:t>Tsioufis C, Dimitriadis K, Vasiliadou C, Taxiarchou E, Vezali E, et al. Heavy coffee consumption in conjunction with smoking is accompanied by increased inflammatory processes and impaired thrombosis/fibrinolysis system in essential hypertensive subjects. J Hum Hypertens 2006; 20: 470-472</w:t>
      </w:r>
    </w:p>
    <w:p w14:paraId="20C59995"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lang w:val="en-US"/>
        </w:rPr>
        <w:t>Paiva C, Beserra B, Reis C, Dorea JG, Da Costa T, Amato AA. Consumption of coffee or caffeine and serum concentration of inflammatory markers: A systematic review. Crit Rev Food Sci Nutr. 2017 Oct 2:1-12. doi: 10.1080/10408398.2017.1386159</w:t>
      </w:r>
    </w:p>
    <w:p w14:paraId="57A1BEEC"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Svilaas A, Sakhi AK, Andersen  LF, Svilaas T, Strom EC, Jacobs Jr DR et al. Intakes of antioxidants in coffee, wine, and vegetables are correlated with plasma carotenoids in humans. J Nutr 2004; 134: 562-567</w:t>
      </w:r>
    </w:p>
    <w:p w14:paraId="73263CBF" w14:textId="502DB119" w:rsidR="0076584B" w:rsidRPr="0076584B" w:rsidRDefault="00881639" w:rsidP="0076584B">
      <w:pPr>
        <w:pStyle w:val="Paragrafoelenco"/>
        <w:numPr>
          <w:ilvl w:val="0"/>
          <w:numId w:val="2"/>
        </w:numPr>
        <w:spacing w:after="0" w:line="480" w:lineRule="auto"/>
        <w:rPr>
          <w:rFonts w:asciiTheme="minorHAnsi" w:hAnsiTheme="minorHAnsi"/>
          <w:sz w:val="24"/>
          <w:szCs w:val="24"/>
        </w:rPr>
      </w:pPr>
      <w:r>
        <w:rPr>
          <w:rFonts w:asciiTheme="minorHAnsi" w:hAnsiTheme="minorHAnsi"/>
          <w:sz w:val="24"/>
          <w:szCs w:val="24"/>
          <w:lang w:val="en-US"/>
        </w:rPr>
        <w:t>Devasagayam TPA, Kamat J</w:t>
      </w:r>
      <w:r w:rsidR="0076584B" w:rsidRPr="0076584B">
        <w:rPr>
          <w:rFonts w:asciiTheme="minorHAnsi" w:hAnsiTheme="minorHAnsi"/>
          <w:sz w:val="24"/>
          <w:szCs w:val="24"/>
          <w:lang w:val="en-US"/>
        </w:rPr>
        <w:t>P</w:t>
      </w:r>
      <w:r>
        <w:rPr>
          <w:rFonts w:asciiTheme="minorHAnsi" w:hAnsiTheme="minorHAnsi"/>
          <w:sz w:val="24"/>
          <w:szCs w:val="24"/>
          <w:lang w:val="en-US"/>
        </w:rPr>
        <w:t>, Mohan H, Kesavan PC</w:t>
      </w:r>
      <w:r w:rsidR="0076584B" w:rsidRPr="0076584B">
        <w:rPr>
          <w:rFonts w:asciiTheme="minorHAnsi" w:hAnsiTheme="minorHAnsi"/>
          <w:sz w:val="24"/>
          <w:szCs w:val="24"/>
          <w:lang w:val="en-US"/>
        </w:rPr>
        <w:t>. Caffeine as an antioxidant: Inhibition of lipid peroxidation induced by r</w:t>
      </w:r>
      <w:r>
        <w:rPr>
          <w:rFonts w:asciiTheme="minorHAnsi" w:hAnsiTheme="minorHAnsi"/>
          <w:sz w:val="24"/>
          <w:szCs w:val="24"/>
          <w:lang w:val="en-US"/>
        </w:rPr>
        <w:t xml:space="preserve">eactive oxygen species. Biochim Biophys Acta Biomembr </w:t>
      </w:r>
      <w:r w:rsidR="0076584B" w:rsidRPr="0076584B">
        <w:rPr>
          <w:rFonts w:asciiTheme="minorHAnsi" w:hAnsiTheme="minorHAnsi"/>
          <w:sz w:val="24"/>
          <w:szCs w:val="24"/>
          <w:lang w:val="en-US"/>
        </w:rPr>
        <w:t xml:space="preserve">1996; 1282(1), 63–70. </w:t>
      </w:r>
      <w:hyperlink r:id="rId9" w:history="1">
        <w:r w:rsidR="0076584B" w:rsidRPr="0076584B">
          <w:rPr>
            <w:rStyle w:val="Collegamentoipertestuale"/>
            <w:rFonts w:asciiTheme="minorHAnsi" w:hAnsiTheme="minorHAnsi"/>
            <w:sz w:val="24"/>
            <w:szCs w:val="24"/>
            <w:lang w:val="en-US"/>
          </w:rPr>
          <w:t>http://dx.doi.org/10.1016/0005-</w:t>
        </w:r>
      </w:hyperlink>
      <w:r w:rsidR="0076584B" w:rsidRPr="0076584B">
        <w:rPr>
          <w:rFonts w:asciiTheme="minorHAnsi" w:hAnsiTheme="minorHAnsi"/>
          <w:sz w:val="24"/>
          <w:szCs w:val="24"/>
          <w:lang w:val="en-US"/>
        </w:rPr>
        <w:t xml:space="preserve"> 2736(96)00040-5</w:t>
      </w:r>
    </w:p>
    <w:p w14:paraId="1CF56380" w14:textId="3C02B7E5" w:rsidR="0076584B" w:rsidRPr="0076584B" w:rsidRDefault="00881639" w:rsidP="0076584B">
      <w:pPr>
        <w:pStyle w:val="Paragrafoelenco"/>
        <w:numPr>
          <w:ilvl w:val="0"/>
          <w:numId w:val="2"/>
        </w:numPr>
        <w:spacing w:after="0" w:line="480" w:lineRule="auto"/>
        <w:rPr>
          <w:rFonts w:asciiTheme="minorHAnsi" w:hAnsiTheme="minorHAnsi"/>
          <w:sz w:val="24"/>
          <w:szCs w:val="24"/>
        </w:rPr>
      </w:pPr>
      <w:r>
        <w:rPr>
          <w:rFonts w:asciiTheme="minorHAnsi" w:hAnsiTheme="minorHAnsi"/>
          <w:sz w:val="24"/>
          <w:szCs w:val="24"/>
          <w:lang w:val="en-US"/>
        </w:rPr>
        <w:t>Azam S, Hadi N, Khan NU, Hadi S</w:t>
      </w:r>
      <w:r w:rsidR="0076584B" w:rsidRPr="0076584B">
        <w:rPr>
          <w:rFonts w:asciiTheme="minorHAnsi" w:hAnsiTheme="minorHAnsi"/>
          <w:sz w:val="24"/>
          <w:szCs w:val="24"/>
          <w:lang w:val="en-US"/>
        </w:rPr>
        <w:t>M. Antioxidant and prooxidant properties of caffeine</w:t>
      </w:r>
      <w:r>
        <w:rPr>
          <w:rFonts w:asciiTheme="minorHAnsi" w:hAnsiTheme="minorHAnsi"/>
          <w:sz w:val="24"/>
          <w:szCs w:val="24"/>
          <w:lang w:val="en-US"/>
        </w:rPr>
        <w:t>, theobromine and xanthine. Med Sci Monit</w:t>
      </w:r>
      <w:r w:rsidR="0076584B" w:rsidRPr="0076584B">
        <w:rPr>
          <w:rFonts w:asciiTheme="minorHAnsi" w:hAnsiTheme="minorHAnsi"/>
          <w:sz w:val="24"/>
          <w:szCs w:val="24"/>
          <w:lang w:val="en-US"/>
        </w:rPr>
        <w:t xml:space="preserve"> 2003; 9(9), BR325–BR330.</w:t>
      </w:r>
    </w:p>
    <w:p w14:paraId="0CF6DF93"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 xml:space="preserve">Vignoli JA, Bassoli DG, Benassi MT. Antioxidant activity, polyphenols, caffeine and melanoidins in soluble coffee: The influence of processing conditions and raw material. Food Chem. 2011; 124(3), 863–868. </w:t>
      </w:r>
      <w:hyperlink r:id="rId10" w:history="1">
        <w:r w:rsidRPr="0076584B">
          <w:rPr>
            <w:rStyle w:val="Collegamentoipertestuale"/>
            <w:rFonts w:asciiTheme="minorHAnsi" w:hAnsiTheme="minorHAnsi"/>
            <w:sz w:val="24"/>
            <w:szCs w:val="24"/>
          </w:rPr>
          <w:t>http://dx.doi.org/10.1016/j.foodchem</w:t>
        </w:r>
      </w:hyperlink>
      <w:r w:rsidRPr="0076584B">
        <w:rPr>
          <w:rFonts w:asciiTheme="minorHAnsi" w:hAnsiTheme="minorHAnsi"/>
          <w:sz w:val="24"/>
          <w:szCs w:val="24"/>
        </w:rPr>
        <w:t>. 2010.07.008.</w:t>
      </w:r>
    </w:p>
    <w:p w14:paraId="75EBB51C"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Knect P, Ritz J, Pereira MA, O'Reilly EJ, Augustsson K, Fraser GE, Goldbourt U, Heitmann BL, Hallmans G, et al. Antioxidant vitamins and coronary heart disease risk: a pooled analysis of 9 cohorts1 Am J of Clin Nutr 2004; 80: 1508-1520.</w:t>
      </w:r>
    </w:p>
    <w:p w14:paraId="6E8FE18A"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Lopez-Garcia E, van Dam RM, Qi L, Hu FB. Coffee consumption and markers of inflammation and endothelial dysfunction in healthy and diabetic women. Am J Clin Nutr 2006; 84: 888-93</w:t>
      </w:r>
    </w:p>
    <w:p w14:paraId="20CC5A67"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Mattioli AV, Miloro C, Pennella S, Pedrazzi P, Farinetti A. Adherence to Mediterranean diet and intake of antioxidants influence spontaneous conversion of atrial fibrillation. Nutr Metab Cardiovasc Dis. 2013 Feb;23(2):115-21. doi: 10.1016/j.numecd.2011.03.005. Epub 2011 Jul 27.</w:t>
      </w:r>
    </w:p>
    <w:p w14:paraId="5AB4F137"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Wild AC, Mulcahy RT. Regulation of gamma-glutamylcysteine synthetase subunit gene expression: insight into transcriptional control of antioxidant defenses. Free Radic Res 2000; 32: 281-301.</w:t>
      </w:r>
    </w:p>
    <w:p w14:paraId="6A96B5FA"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Sen CK, Packer L. Antioxidant and redox regulation of gene transcription. FASEB J 1996; 10: 709-720.</w:t>
      </w:r>
    </w:p>
    <w:p w14:paraId="32D02059"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Farinetti A, Zurlo V, Manenti A, Coppi F, Mattioli AV. Mediterranean diet and colorectal cancer: A systematic review. Nutrition. 2017;43-44:83-88. doi: 10.1016/j.nut.2017.06.008. Epub 2017 Jul 8.</w:t>
      </w:r>
    </w:p>
    <w:p w14:paraId="7575B8B7"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Papamichael CM, Aznaouridis KA, Karatzis EN, Karatzi KN, Stamatelipoulos KS, Vamvakou G, Lekakis JP, Mavrikakis ME. Effect of  coffee on endothelial function in healthy subjects: the role of caffeine. Clin Sci 2005;109:55– 60</w:t>
      </w:r>
    </w:p>
    <w:p w14:paraId="403C4223" w14:textId="57D4A65A" w:rsidR="0076584B" w:rsidRPr="0076584B" w:rsidRDefault="00881639" w:rsidP="0076584B">
      <w:pPr>
        <w:pStyle w:val="Paragrafoelenco"/>
        <w:numPr>
          <w:ilvl w:val="0"/>
          <w:numId w:val="2"/>
        </w:numPr>
        <w:spacing w:after="0" w:line="480" w:lineRule="auto"/>
        <w:rPr>
          <w:rFonts w:asciiTheme="minorHAnsi" w:hAnsiTheme="minorHAnsi"/>
          <w:sz w:val="24"/>
          <w:szCs w:val="24"/>
          <w:lang w:val="en-US"/>
        </w:rPr>
      </w:pPr>
      <w:r>
        <w:rPr>
          <w:rFonts w:asciiTheme="minorHAnsi" w:hAnsiTheme="minorHAnsi"/>
          <w:sz w:val="24"/>
          <w:szCs w:val="24"/>
          <w:lang w:val="en-US"/>
        </w:rPr>
        <w:t>Noguchi K, Matsuzaki T, Sakanashi M, Hamadate N, Uchida T, Kina-Tanada M, Kubota H</w:t>
      </w:r>
      <w:r w:rsidR="0076584B" w:rsidRPr="0076584B">
        <w:rPr>
          <w:rFonts w:asciiTheme="minorHAnsi" w:hAnsiTheme="minorHAnsi"/>
          <w:sz w:val="24"/>
          <w:szCs w:val="24"/>
          <w:lang w:val="en-US"/>
        </w:rPr>
        <w:t>, N</w:t>
      </w:r>
      <w:r>
        <w:rPr>
          <w:rFonts w:asciiTheme="minorHAnsi" w:hAnsiTheme="minorHAnsi"/>
          <w:sz w:val="24"/>
          <w:szCs w:val="24"/>
          <w:lang w:val="en-US"/>
        </w:rPr>
        <w:t>akasone J, Sakanashi M, Ueda S, Masuzaki H, Ishiuchi S, Ohya Y, Tsutsui M</w:t>
      </w:r>
      <w:r w:rsidR="0076584B" w:rsidRPr="0076584B">
        <w:rPr>
          <w:rFonts w:asciiTheme="minorHAnsi" w:hAnsiTheme="minorHAnsi"/>
          <w:sz w:val="24"/>
          <w:szCs w:val="24"/>
          <w:lang w:val="en-US"/>
        </w:rPr>
        <w:t>. Effect of caffeine contained in a cup of coffee on microvascular f</w:t>
      </w:r>
      <w:r>
        <w:rPr>
          <w:rFonts w:asciiTheme="minorHAnsi" w:hAnsiTheme="minorHAnsi"/>
          <w:sz w:val="24"/>
          <w:szCs w:val="24"/>
          <w:lang w:val="en-US"/>
        </w:rPr>
        <w:t>unction in healthy subjects. J Pharmacol</w:t>
      </w:r>
      <w:r w:rsidR="0076584B" w:rsidRPr="0076584B">
        <w:rPr>
          <w:rFonts w:asciiTheme="minorHAnsi" w:hAnsiTheme="minorHAnsi"/>
          <w:sz w:val="24"/>
          <w:szCs w:val="24"/>
          <w:lang w:val="en-US"/>
        </w:rPr>
        <w:t xml:space="preserve"> Sci. 2015; 127 (2), 217-222.</w:t>
      </w:r>
    </w:p>
    <w:p w14:paraId="62C203B7" w14:textId="1F6FA724" w:rsidR="0076584B" w:rsidRPr="0076584B" w:rsidRDefault="00881639" w:rsidP="0076584B">
      <w:pPr>
        <w:pStyle w:val="Paragrafoelenco"/>
        <w:numPr>
          <w:ilvl w:val="0"/>
          <w:numId w:val="2"/>
        </w:numPr>
        <w:spacing w:after="0" w:line="480" w:lineRule="auto"/>
        <w:rPr>
          <w:rFonts w:asciiTheme="minorHAnsi" w:hAnsiTheme="minorHAnsi"/>
          <w:sz w:val="24"/>
          <w:szCs w:val="24"/>
          <w:lang w:val="en-US"/>
        </w:rPr>
      </w:pPr>
      <w:r>
        <w:rPr>
          <w:rFonts w:asciiTheme="minorHAnsi" w:hAnsiTheme="minorHAnsi"/>
          <w:sz w:val="24"/>
          <w:szCs w:val="24"/>
          <w:lang w:val="en-US"/>
        </w:rPr>
        <w:t>Agudelo-Ochoa GM</w:t>
      </w:r>
      <w:r w:rsidR="0076584B" w:rsidRPr="0076584B">
        <w:rPr>
          <w:rFonts w:asciiTheme="minorHAnsi" w:hAnsiTheme="minorHAnsi"/>
          <w:sz w:val="24"/>
          <w:szCs w:val="24"/>
          <w:lang w:val="en-US"/>
        </w:rPr>
        <w:t>, Pulgari</w:t>
      </w:r>
      <w:r>
        <w:rPr>
          <w:rFonts w:asciiTheme="minorHAnsi" w:hAnsiTheme="minorHAnsi"/>
          <w:sz w:val="24"/>
          <w:szCs w:val="24"/>
          <w:lang w:val="en-US"/>
        </w:rPr>
        <w:t>n-Zapata IC, Velasquez-Rodriguez CM, Duque- Ramirez M, Naranjo-Cano M, Quintero-Ortiz MM, Lara-Guzman OJ, Munoz-Durango K</w:t>
      </w:r>
      <w:r w:rsidR="0076584B" w:rsidRPr="0076584B">
        <w:rPr>
          <w:rFonts w:asciiTheme="minorHAnsi" w:hAnsiTheme="minorHAnsi"/>
          <w:sz w:val="24"/>
          <w:szCs w:val="24"/>
          <w:lang w:val="en-US"/>
        </w:rPr>
        <w:t>. Coffee consumption increases the antioxidant capacity of plasma and has no effect on the lipid profile or vascular function in healthy adults in a</w:t>
      </w:r>
      <w:r>
        <w:rPr>
          <w:rFonts w:asciiTheme="minorHAnsi" w:hAnsiTheme="minorHAnsi"/>
          <w:sz w:val="24"/>
          <w:szCs w:val="24"/>
          <w:lang w:val="en-US"/>
        </w:rPr>
        <w:t xml:space="preserve"> randomized controlled trial. J Nutr</w:t>
      </w:r>
      <w:r w:rsidR="0076584B" w:rsidRPr="0076584B">
        <w:rPr>
          <w:rFonts w:asciiTheme="minorHAnsi" w:hAnsiTheme="minorHAnsi"/>
          <w:sz w:val="24"/>
          <w:szCs w:val="24"/>
          <w:lang w:val="en-US"/>
        </w:rPr>
        <w:t xml:space="preserve"> 2016; 146 (3), 524-531</w:t>
      </w:r>
    </w:p>
    <w:p w14:paraId="48157CDD" w14:textId="72ADC668" w:rsidR="0076584B" w:rsidRPr="0076584B" w:rsidRDefault="00881639" w:rsidP="0076584B">
      <w:pPr>
        <w:pStyle w:val="Paragrafoelenco"/>
        <w:numPr>
          <w:ilvl w:val="0"/>
          <w:numId w:val="2"/>
        </w:numPr>
        <w:spacing w:after="0" w:line="480" w:lineRule="auto"/>
        <w:rPr>
          <w:rFonts w:asciiTheme="minorHAnsi" w:hAnsiTheme="minorHAnsi"/>
          <w:sz w:val="24"/>
          <w:szCs w:val="24"/>
          <w:lang w:val="en-US"/>
        </w:rPr>
      </w:pPr>
      <w:r>
        <w:rPr>
          <w:rFonts w:asciiTheme="minorHAnsi" w:hAnsiTheme="minorHAnsi"/>
          <w:sz w:val="24"/>
          <w:szCs w:val="24"/>
          <w:lang w:val="en-US"/>
        </w:rPr>
        <w:t>Molnar J, Somberg JC.</w:t>
      </w:r>
      <w:r w:rsidR="0076584B" w:rsidRPr="0076584B">
        <w:rPr>
          <w:rFonts w:asciiTheme="minorHAnsi" w:hAnsiTheme="minorHAnsi"/>
          <w:sz w:val="24"/>
          <w:szCs w:val="24"/>
          <w:lang w:val="en-US"/>
        </w:rPr>
        <w:t xml:space="preserve"> Evaluation of the effects of different energy drinks and cof</w:t>
      </w:r>
      <w:r>
        <w:rPr>
          <w:rFonts w:asciiTheme="minorHAnsi" w:hAnsiTheme="minorHAnsi"/>
          <w:sz w:val="24"/>
          <w:szCs w:val="24"/>
          <w:lang w:val="en-US"/>
        </w:rPr>
        <w:t>fee on endothelial function. Am J</w:t>
      </w:r>
      <w:r w:rsidR="0076584B" w:rsidRPr="0076584B">
        <w:rPr>
          <w:rFonts w:asciiTheme="minorHAnsi" w:hAnsiTheme="minorHAnsi"/>
          <w:sz w:val="24"/>
          <w:szCs w:val="24"/>
          <w:lang w:val="en-US"/>
        </w:rPr>
        <w:t xml:space="preserve"> Cardiol. 2015; 116 (9), 1457-1460. </w:t>
      </w:r>
    </w:p>
    <w:p w14:paraId="7B640E03"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Papaioannou TG, Karatzi K, Karatzis E, Papamichael C, Lekakis JP. Acute effects of caffeine on arterial stiffness, wave reflections, and central aortic pressures. Am J Hypertens 2005;18:129 –136</w:t>
      </w:r>
    </w:p>
    <w:p w14:paraId="487A803A"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Shechter M, Shalmon G, Scheinowitz M, Koren-Morag N, Feinberg MS, Harats D, Sela BA, Sharabi Y, Chouraqui P. Impact of acute caffeine ingestion on endothelial function in subjects with and without coronary artery disease. Am J Cardiol. 2011;107(9):1255-61. doi: 10.1016/j.amjcard.2010.12.035. Epub 2011 Feb 23.]</w:t>
      </w:r>
    </w:p>
    <w:p w14:paraId="1E9603B8"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Kojima S, Funahashi T, Maruyoshi H, Honda O, Sugiyama S, Kawano H, Soejima H, Miyamoto S, Hokamaki J, Sakamoto T, Yoshimura M, Kitagawa A, Matsuzawa Y, Ogawa H. Levels of the adipocyte-derived plasma protein, adiponectin, have a close relationship with atheroma. Thromb Res 2005;115:483– 490.</w:t>
      </w:r>
    </w:p>
    <w:p w14:paraId="7C196ABA"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 xml:space="preserve"> Matsuzawa Y, Funahashi T, Kihara S, Shimomura I. Adiponectin and metabolic syndrome. Arterioscler Thromb Vasc Biol 2004;24:29 –33.</w:t>
      </w:r>
    </w:p>
    <w:p w14:paraId="76206D4F" w14:textId="3DD36006"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 xml:space="preserve"> Otsuka F, Sugiyama S, Kojima S, Maruyoshi H, Funahashi T, Matsui K, Sakamoto T, Yoshimura M, Kimura K, Umemura S, Ogawa H. Plasma adiponectin levels are associated with coronary lesion complexity in men with coronary artery disease. J Am </w:t>
      </w:r>
      <w:r w:rsidR="00881639">
        <w:rPr>
          <w:rFonts w:asciiTheme="minorHAnsi" w:hAnsiTheme="minorHAnsi"/>
          <w:sz w:val="24"/>
          <w:szCs w:val="24"/>
          <w:lang w:val="en-US"/>
        </w:rPr>
        <w:t>Coll Cardiol 2006; 48:1155–1162</w:t>
      </w:r>
    </w:p>
    <w:p w14:paraId="550E66C2"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Umemura T, Ueda K, Nishioka K, Hidaka T, Takemoto H, Nakamura S, Jitsuiki D, Soga J, Goto C, Chayama K, Yoshizumi M, Higashi Y. Effects of acute administration of caffeine on vascular function. Am J Cardiol 2006;98:1538 –1541.</w:t>
      </w:r>
    </w:p>
    <w:p w14:paraId="24891272"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 xml:space="preserve">Kawachi I, Colditz GA, Stone CB. Does coffee drinking increase the risk of coronary haert disease? Results from a meta-analysis. Br Heart J 1994; 72: 269-275 </w:t>
      </w:r>
    </w:p>
    <w:p w14:paraId="39955D75"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 xml:space="preserve">Grobbee DE, Rimm EB, Giovannucci E, Colditz G, Stampfer M, Willett W. Coffee, caffeine and cardiovascular disease in men. N Engl J Med 1990; 323: 1026-1032 </w:t>
      </w:r>
    </w:p>
    <w:p w14:paraId="322F1444"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Hammar N, Andersson T, Andersson L, Reuterwall C, Nilsson T, Hallqvist J, Knutsson A, Albholm A. Association of boiled and filtered coffee with incidence of first nonfatal myocardial infarction: the SHEEP and the VHEEP study. J Intern Med 2003; 253: 653-659.</w:t>
      </w:r>
    </w:p>
    <w:p w14:paraId="53294879"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Kleemola P, Jousilahti P, Pietinen P, Vartiainen E, Tuomilehto. Coffee consumption and the risk of coronary artery disease and death. Arch Intern Med; 160: 3393-3400.</w:t>
      </w:r>
    </w:p>
    <w:p w14:paraId="71CE26A4"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Myers, MG, Basinski, A. Coffee and coronary heart disease. Arch Intern Med 1992; 152, 1767−1772</w:t>
      </w:r>
    </w:p>
    <w:p w14:paraId="0CAD55DF"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Greenland S. A meta-analysis of coffee, myocardial infarction, and coronary death. Epidemiology 1993; 4, 366−374.</w:t>
      </w:r>
    </w:p>
    <w:p w14:paraId="70C3FBE3" w14:textId="36021ADF" w:rsidR="0076584B" w:rsidRPr="0076584B" w:rsidRDefault="00881639" w:rsidP="0076584B">
      <w:pPr>
        <w:pStyle w:val="Paragrafoelenco"/>
        <w:numPr>
          <w:ilvl w:val="0"/>
          <w:numId w:val="2"/>
        </w:numPr>
        <w:spacing w:after="0" w:line="480" w:lineRule="auto"/>
        <w:rPr>
          <w:rFonts w:asciiTheme="minorHAnsi" w:hAnsiTheme="minorHAnsi"/>
          <w:sz w:val="24"/>
          <w:szCs w:val="24"/>
          <w:lang w:val="en-US"/>
        </w:rPr>
      </w:pPr>
      <w:r>
        <w:rPr>
          <w:rFonts w:asciiTheme="minorHAnsi" w:hAnsiTheme="minorHAnsi"/>
          <w:sz w:val="24"/>
          <w:szCs w:val="24"/>
          <w:lang w:val="en-US"/>
        </w:rPr>
        <w:t>Kawachi</w:t>
      </w:r>
      <w:r w:rsidR="0076584B" w:rsidRPr="0076584B">
        <w:rPr>
          <w:rFonts w:asciiTheme="minorHAnsi" w:hAnsiTheme="minorHAnsi"/>
          <w:sz w:val="24"/>
          <w:szCs w:val="24"/>
          <w:lang w:val="en-US"/>
        </w:rPr>
        <w:t xml:space="preserve"> I, Colditz GA,</w:t>
      </w:r>
      <w:r>
        <w:rPr>
          <w:rFonts w:asciiTheme="minorHAnsi" w:hAnsiTheme="minorHAnsi"/>
          <w:sz w:val="24"/>
          <w:szCs w:val="24"/>
          <w:lang w:val="en-US"/>
        </w:rPr>
        <w:t xml:space="preserve"> Stone</w:t>
      </w:r>
      <w:r w:rsidR="0076584B" w:rsidRPr="0076584B">
        <w:rPr>
          <w:rFonts w:asciiTheme="minorHAnsi" w:hAnsiTheme="minorHAnsi"/>
          <w:sz w:val="24"/>
          <w:szCs w:val="24"/>
          <w:lang w:val="en-US"/>
        </w:rPr>
        <w:t xml:space="preserve"> CB. Does coffee drinking increase the risk of coronary heart disease? Results from a meta-analysis. Br Heart J 1994; 72, 269−275.</w:t>
      </w:r>
    </w:p>
    <w:p w14:paraId="29A3364B"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Sofi F, Conti AA, Gori AM, Eliana Luisi ML, Casini A, Abbate R, et al. Coffee consumption and risk of coronary heart disease: A meta-analysis. Nutr Metab Cardiovasc Dis 2007; 17,209−223</w:t>
      </w:r>
    </w:p>
    <w:p w14:paraId="7566946A"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Lopez-Garcia E, van Dam RM, Willett WC, Rimm EB, Manson JAE, Stampfer MJ, Rexrode KM, Hu. Coffee consumption and coronary heart disease in men and women. A prospective cohort study. Circulation 2006; 113: 2045-2053</w:t>
      </w:r>
    </w:p>
    <w:p w14:paraId="7B58970C" w14:textId="39CB4146"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Klat</w:t>
      </w:r>
      <w:r w:rsidR="00881639">
        <w:rPr>
          <w:rFonts w:asciiTheme="minorHAnsi" w:hAnsiTheme="minorHAnsi"/>
          <w:sz w:val="24"/>
          <w:szCs w:val="24"/>
          <w:lang w:val="en-US"/>
        </w:rPr>
        <w:t>sky AL</w:t>
      </w:r>
      <w:r w:rsidRPr="0076584B">
        <w:rPr>
          <w:rFonts w:asciiTheme="minorHAnsi" w:hAnsiTheme="minorHAnsi"/>
          <w:sz w:val="24"/>
          <w:szCs w:val="24"/>
          <w:lang w:val="en-US"/>
        </w:rPr>
        <w:t>, Koplik S, Kipp H, Friedman GD. The confounded relation of coffee drinking to coronary artery disease. Am J Cardiol 2008; 101, 825−827</w:t>
      </w:r>
    </w:p>
    <w:p w14:paraId="10A7A0F9"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Kabagambe EK, Baylin A, Campos H. Nonfatal acute myocardial infarction in Costa Rica: Modifiable risk factors, population-attributable risks, and adherence to dietary guidelines. Circulation 2007; 115, 1075−1081.</w:t>
      </w:r>
    </w:p>
    <w:p w14:paraId="09D71C72"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Riksen NP, Rongen GA, Smits P. Acute and long-term cardiovascular effects of coffee: Implications for coronary heart disease. Pharmacology &amp; Therapeutics 2009; 121: 185–191</w:t>
      </w:r>
    </w:p>
    <w:p w14:paraId="1C6AE66E"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 xml:space="preserve">Bak AA, Grobbee DE. The effect on serum cholesterol levels of coffee brewed by filtering or boiling. N Engl J Med. 1989;321:1432–1437. </w:t>
      </w:r>
    </w:p>
    <w:p w14:paraId="4C16D976"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Cai L, Ma D, Zhang Y, Liu Z, Wang P. The effect of coffee consumption on serum lipids: a meta-analysis of randomized controlled trials. Eur J Clin Nutr. 201 2;66:872–877</w:t>
      </w:r>
    </w:p>
    <w:p w14:paraId="23A152FE"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Comelis MC, El-Sohemy A, Katagambe EK, Campos H. Coffee, CYP1A2 genotype, and risk of myocardial infarction. JAMA 2006; 295: 1135-41</w:t>
      </w:r>
    </w:p>
    <w:p w14:paraId="7EF9ACEA"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Zhang Z, Hu G, Caballero B, Appel L, Chen L. Habitual coffee consumption and risk of hypertension: a systematic review and meta-analysis of prospective observational studies. Am J Clin Nutr. 2011;93:1212–1219.</w:t>
      </w:r>
    </w:p>
    <w:p w14:paraId="4B6B9A9F"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Guessous I, Pruijm M, Ponte B, Ackermann D, Ehret G, Ansermot N, Vuistiner P, Staessen J, Gu Y, Paccaud F, Mohaupt M, Vogt B, Pechere-Berstchi A, Martin PY, Burnier M, Eap CB, Bochud M. Associations of ambulatory blood pressure with urinary caffeine and caffeine metabolite excretions. Hypertension. 2015;65:691–696</w:t>
      </w:r>
    </w:p>
    <w:p w14:paraId="7A17AB49" w14:textId="4B2C0FC5" w:rsidR="0076584B" w:rsidRPr="0076584B" w:rsidRDefault="00881639" w:rsidP="0076584B">
      <w:pPr>
        <w:pStyle w:val="Paragrafoelenco"/>
        <w:numPr>
          <w:ilvl w:val="0"/>
          <w:numId w:val="2"/>
        </w:numPr>
        <w:spacing w:after="0" w:line="480" w:lineRule="auto"/>
        <w:rPr>
          <w:rFonts w:asciiTheme="minorHAnsi" w:hAnsiTheme="minorHAnsi"/>
          <w:sz w:val="24"/>
          <w:szCs w:val="24"/>
          <w:lang w:val="en-US"/>
        </w:rPr>
      </w:pPr>
      <w:r>
        <w:rPr>
          <w:rFonts w:asciiTheme="minorHAnsi" w:hAnsiTheme="minorHAnsi"/>
          <w:sz w:val="24"/>
          <w:szCs w:val="24"/>
          <w:lang w:val="en-US"/>
        </w:rPr>
        <w:t>Robertson D, Wade  D, Workman R</w:t>
      </w:r>
      <w:r w:rsidR="0076584B" w:rsidRPr="0076584B">
        <w:rPr>
          <w:rFonts w:asciiTheme="minorHAnsi" w:hAnsiTheme="minorHAnsi"/>
          <w:sz w:val="24"/>
          <w:szCs w:val="24"/>
          <w:lang w:val="en-US"/>
        </w:rPr>
        <w:t>, W</w:t>
      </w:r>
      <w:r>
        <w:rPr>
          <w:rFonts w:asciiTheme="minorHAnsi" w:hAnsiTheme="minorHAnsi"/>
          <w:sz w:val="24"/>
          <w:szCs w:val="24"/>
          <w:lang w:val="en-US"/>
        </w:rPr>
        <w:t>oosley RL, Oates JA.</w:t>
      </w:r>
      <w:r w:rsidR="0076584B" w:rsidRPr="0076584B">
        <w:rPr>
          <w:rFonts w:asciiTheme="minorHAnsi" w:hAnsiTheme="minorHAnsi"/>
          <w:sz w:val="24"/>
          <w:szCs w:val="24"/>
          <w:lang w:val="en-US"/>
        </w:rPr>
        <w:t xml:space="preserve"> Tolerance to the humoral and hemodynami</w:t>
      </w:r>
      <w:r>
        <w:rPr>
          <w:rFonts w:asciiTheme="minorHAnsi" w:hAnsiTheme="minorHAnsi"/>
          <w:sz w:val="24"/>
          <w:szCs w:val="24"/>
          <w:lang w:val="en-US"/>
        </w:rPr>
        <w:t>c effects of caffeine in man. J Clin Invest</w:t>
      </w:r>
      <w:r w:rsidR="0076584B" w:rsidRPr="0076584B">
        <w:rPr>
          <w:rFonts w:asciiTheme="minorHAnsi" w:hAnsiTheme="minorHAnsi"/>
          <w:sz w:val="24"/>
          <w:szCs w:val="24"/>
          <w:lang w:val="en-US"/>
        </w:rPr>
        <w:t xml:space="preserve"> 1981; 67, 1111-1117.</w:t>
      </w:r>
    </w:p>
    <w:p w14:paraId="79131470" w14:textId="3C95B1A0" w:rsidR="0076584B" w:rsidRPr="0076584B" w:rsidRDefault="00881639" w:rsidP="0076584B">
      <w:pPr>
        <w:pStyle w:val="Paragrafoelenco"/>
        <w:numPr>
          <w:ilvl w:val="0"/>
          <w:numId w:val="2"/>
        </w:numPr>
        <w:spacing w:after="0" w:line="480" w:lineRule="auto"/>
        <w:rPr>
          <w:rFonts w:asciiTheme="minorHAnsi" w:hAnsiTheme="minorHAnsi"/>
          <w:sz w:val="24"/>
          <w:szCs w:val="24"/>
          <w:lang w:val="en-US"/>
        </w:rPr>
      </w:pPr>
      <w:r>
        <w:rPr>
          <w:rFonts w:asciiTheme="minorHAnsi" w:hAnsiTheme="minorHAnsi"/>
          <w:sz w:val="24"/>
          <w:szCs w:val="24"/>
          <w:lang w:val="en-US"/>
        </w:rPr>
        <w:t>Lovallo WR, Wilson MF, Vincent AS, Sung BH, McKey BS, Whitsett</w:t>
      </w:r>
      <w:r w:rsidR="0076584B" w:rsidRPr="0076584B">
        <w:rPr>
          <w:rFonts w:asciiTheme="minorHAnsi" w:hAnsiTheme="minorHAnsi"/>
          <w:sz w:val="24"/>
          <w:szCs w:val="24"/>
          <w:lang w:val="en-US"/>
        </w:rPr>
        <w:t xml:space="preserve"> TL. Blood pressure response to caffeine shows incomplete tolerance after shortterm regular c</w:t>
      </w:r>
      <w:r>
        <w:rPr>
          <w:rFonts w:asciiTheme="minorHAnsi" w:hAnsiTheme="minorHAnsi"/>
          <w:sz w:val="24"/>
          <w:szCs w:val="24"/>
          <w:lang w:val="en-US"/>
        </w:rPr>
        <w:t xml:space="preserve">onsumption. Hypertension 2004; </w:t>
      </w:r>
      <w:r w:rsidR="0076584B" w:rsidRPr="0076584B">
        <w:rPr>
          <w:rFonts w:asciiTheme="minorHAnsi" w:hAnsiTheme="minorHAnsi"/>
          <w:sz w:val="24"/>
          <w:szCs w:val="24"/>
          <w:lang w:val="en-US"/>
        </w:rPr>
        <w:t>43, 760-765</w:t>
      </w:r>
    </w:p>
    <w:p w14:paraId="6C0415E1" w14:textId="2FD33E73" w:rsidR="0076584B" w:rsidRPr="0076584B" w:rsidRDefault="00881639" w:rsidP="0076584B">
      <w:pPr>
        <w:pStyle w:val="Paragrafoelenco"/>
        <w:numPr>
          <w:ilvl w:val="0"/>
          <w:numId w:val="2"/>
        </w:numPr>
        <w:spacing w:after="0" w:line="480" w:lineRule="auto"/>
        <w:rPr>
          <w:rFonts w:asciiTheme="minorHAnsi" w:hAnsiTheme="minorHAnsi"/>
          <w:sz w:val="24"/>
          <w:szCs w:val="24"/>
          <w:lang w:val="en-US"/>
        </w:rPr>
      </w:pPr>
      <w:r>
        <w:rPr>
          <w:rFonts w:asciiTheme="minorHAnsi" w:hAnsiTheme="minorHAnsi"/>
          <w:sz w:val="24"/>
          <w:szCs w:val="24"/>
          <w:lang w:val="en-US"/>
        </w:rPr>
        <w:t xml:space="preserve">  Farag NH, Vincent AS, Sung BH, Whitsett TL, Wilson MF, Lovallo W</w:t>
      </w:r>
      <w:r w:rsidR="0076584B" w:rsidRPr="0076584B">
        <w:rPr>
          <w:rFonts w:asciiTheme="minorHAnsi" w:hAnsiTheme="minorHAnsi"/>
          <w:sz w:val="24"/>
          <w:szCs w:val="24"/>
          <w:lang w:val="en-US"/>
        </w:rPr>
        <w:t>R. Caffeine tolerance is incomplete: persistent blood pressure response</w:t>
      </w:r>
      <w:r w:rsidR="009B532D">
        <w:rPr>
          <w:rFonts w:asciiTheme="minorHAnsi" w:hAnsiTheme="minorHAnsi"/>
          <w:sz w:val="24"/>
          <w:szCs w:val="24"/>
          <w:lang w:val="en-US"/>
        </w:rPr>
        <w:t>s in the ambulatory setting. Am J Hypertens</w:t>
      </w:r>
      <w:r w:rsidR="0076584B" w:rsidRPr="0076584B">
        <w:rPr>
          <w:rFonts w:asciiTheme="minorHAnsi" w:hAnsiTheme="minorHAnsi"/>
          <w:sz w:val="24"/>
          <w:szCs w:val="24"/>
          <w:lang w:val="en-US"/>
        </w:rPr>
        <w:t xml:space="preserve"> 2005; 18 (5), 714-719</w:t>
      </w:r>
    </w:p>
    <w:p w14:paraId="73C8490E"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Riksen NP, Rongen GA, Smits P.  Acute and long-term cardiovascular effects of coffee: Implications for coronary heart disease.  Pharmacology &amp; Therapeutics 2009; 121, 185–191</w:t>
      </w:r>
    </w:p>
    <w:p w14:paraId="65A782B6"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Nurminen ML, Niittynen L, Korpela R, Vapaatalo H. Coffee, caffeine and blood pressure: a critical review. Eur J Clin Nutr 1999;53:831–9.</w:t>
      </w:r>
    </w:p>
    <w:p w14:paraId="664E7E38"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Jee SH, He J, Whelton PK, Suh I, Klag MJ. The effect of chronic coffee drinking on blood pressure: a meta-analysis of controlled clinical trials. Hypertension 1999;33:647–52.</w:t>
      </w:r>
    </w:p>
    <w:p w14:paraId="6C4D1F14"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Noordzij M, Uiterwaal CS, Arends LR, Kok FJ, Grobbee DE, Geleijnse JM. Blood pressure response to chronic intake of coffee and caffeine: a meta-analysis of randomized controlled trials. J Hypertens 2005;23:921–8.</w:t>
      </w:r>
    </w:p>
    <w:p w14:paraId="65AE4251" w14:textId="77777777" w:rsidR="0076584B" w:rsidRPr="0076584B" w:rsidRDefault="0076584B" w:rsidP="0076584B">
      <w:pPr>
        <w:pStyle w:val="Paragrafoelenco"/>
        <w:numPr>
          <w:ilvl w:val="0"/>
          <w:numId w:val="2"/>
        </w:numPr>
        <w:spacing w:after="0" w:line="480" w:lineRule="auto"/>
        <w:ind w:left="714" w:hanging="357"/>
        <w:jc w:val="both"/>
        <w:rPr>
          <w:rFonts w:asciiTheme="minorHAnsi" w:hAnsiTheme="minorHAnsi"/>
          <w:sz w:val="24"/>
          <w:szCs w:val="24"/>
          <w:lang w:val="en-GB"/>
        </w:rPr>
      </w:pPr>
      <w:r w:rsidRPr="0076584B">
        <w:rPr>
          <w:rFonts w:asciiTheme="minorHAnsi" w:hAnsiTheme="minorHAnsi"/>
          <w:sz w:val="24"/>
          <w:szCs w:val="24"/>
          <w:lang w:val="en-GB"/>
        </w:rPr>
        <w:t>Mattioli AV. Coffee and caffeine effects on hypertension. Current Hypertension Review 2007; 3 (4): 250-254</w:t>
      </w:r>
    </w:p>
    <w:p w14:paraId="69330799"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Winkelmayer WC, Stampfer MJ, Willett WC, Curhan GC. Habitual caffeine intake and the risk of hypertension in women. JAMA 2005; 294: 2330-2335</w:t>
      </w:r>
    </w:p>
    <w:p w14:paraId="65B7612E"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Klang MJ, Wang NY, Meoni LA, Brancati FL, Cooper LA, Liang KY et al. Coffee intake and risk of hypertension: the John Hopkins precursors study. Arch Intern Med 2002; 162: 657-662</w:t>
      </w:r>
    </w:p>
    <w:p w14:paraId="4718116E"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Robertson D, Frolich JC, Carr RK, et al. Effects of caffeine on plasma renin activity, catecholamines and blood pressure. N Engl J med 1978; 298:181-186</w:t>
      </w:r>
    </w:p>
    <w:p w14:paraId="01617C23"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Corti R, Binggeli C, Sudano I, Spieker L, Hanseler E, Ruschitzka F, Chaplin WF, Luscher TF, Noll G. Coffee acutely increases sympathetic activity and blood pressure independently of caffeine content. Role of habitual versus nonhabitual drinking. Circulation 2002; 106: 2935-2940</w:t>
      </w:r>
    </w:p>
    <w:p w14:paraId="7D1522BB" w14:textId="3F823EFD" w:rsidR="002B28D9" w:rsidRDefault="002B28D9" w:rsidP="0076584B">
      <w:pPr>
        <w:pStyle w:val="Paragrafoelenco"/>
        <w:numPr>
          <w:ilvl w:val="0"/>
          <w:numId w:val="2"/>
        </w:numPr>
        <w:spacing w:after="0" w:line="480" w:lineRule="auto"/>
        <w:rPr>
          <w:rFonts w:asciiTheme="minorHAnsi" w:hAnsiTheme="minorHAnsi"/>
          <w:sz w:val="24"/>
          <w:szCs w:val="24"/>
          <w:lang w:val="en-US"/>
        </w:rPr>
      </w:pPr>
      <w:r>
        <w:rPr>
          <w:rFonts w:asciiTheme="minorHAnsi" w:hAnsiTheme="minorHAnsi"/>
          <w:sz w:val="24"/>
          <w:szCs w:val="24"/>
          <w:lang w:val="en-US"/>
        </w:rPr>
        <w:t xml:space="preserve">Mattioli AV, Migaldi M, Farinetti A. </w:t>
      </w:r>
      <w:r w:rsidRPr="002B28D9">
        <w:rPr>
          <w:rFonts w:asciiTheme="minorHAnsi" w:hAnsiTheme="minorHAnsi"/>
          <w:sz w:val="24"/>
          <w:szCs w:val="24"/>
          <w:lang w:val="en-US"/>
        </w:rPr>
        <w:t>Coffee in hypertensive women with asymptomatic peripheral arterial disease: A potential nutraceutical effect</w:t>
      </w:r>
      <w:r>
        <w:rPr>
          <w:rFonts w:asciiTheme="minorHAnsi" w:hAnsiTheme="minorHAnsi"/>
          <w:sz w:val="24"/>
          <w:szCs w:val="24"/>
          <w:lang w:val="en-US"/>
        </w:rPr>
        <w:t>. J Cardiovasc Med 2018; 19: 183-85</w:t>
      </w:r>
    </w:p>
    <w:p w14:paraId="13E3EFA8"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Patanè S, Marte F, La Rosa FC, et al. Atrial Fibrillation associated with chocolate intake abuse and chronic salbutamol inhalation abuse. Int J Cardiol 2009, E pub</w:t>
      </w:r>
    </w:p>
    <w:p w14:paraId="2A6DC891"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Wilhelmsen L, Rosengren A, Lappas G. Hospitalizations for atrial fibrillation in the general male population: morbidity and risk factors. J Intern Med 2001; 250:382-9</w:t>
      </w:r>
    </w:p>
    <w:p w14:paraId="50B41B0F"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Frost L, Vestergaard P. Caffeine and risk of atrial fibrillation or flutter: the Danish Diet, Cancer, and Health Study. Am J Clin Nutr 2005; 81: 578-82</w:t>
      </w:r>
    </w:p>
    <w:p w14:paraId="287EEF5F"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Benjamin EJ, Levy D, Vaziri SM, D’Agostino RB, Belanger AJ, Wolf PA. Independent risk factors for atrial fibrillation in a population-based cohort. The Framingham Heart Study. JAMA 1994; 271: 840-44</w:t>
      </w:r>
    </w:p>
    <w:p w14:paraId="28B1D44C"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 xml:space="preserve">Krahn AD, Manfreda J, Tate RB, Mathewson FA, Cuddy TE. The natural history of atrial fibrillation: incidence, risk factors, and prognosis in the Manitoba Follow-up Study. Am J Med 1995; 98: 476-84. </w:t>
      </w:r>
    </w:p>
    <w:p w14:paraId="492A37B5"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Mattioli AV, Bonatti S, Zennaro M, Mattioli G. The relationship between personality, socio-economic factors, acute life stress and the development, spontaneous conversion and recurrences of acute lone atrial fibrillation. Europace 2005; 7(3): 211-20</w:t>
      </w:r>
    </w:p>
    <w:p w14:paraId="73A7FB42"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Mattioli A.V., Farinetti A., Miloro C., Pedrazzi. Influence of coffee and caffeine consumption on atrial fibrillation in hypertensive patients. Nutr Metab Cardiovasc Dis. 2011 Jun;21(6):412-7. Epub 2010 Feb 18.</w:t>
      </w:r>
    </w:p>
    <w:p w14:paraId="0E5F1162"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Cheng M, Hu Z, Lu X, Huang j,  Gu, D. Caffeine Intake and Atrial Fibrillation Incidence: Dose Response Meta-analysis of Prospective Cohort Studies. Canadian Journal of Cardiology 2014; 30: 448-454</w:t>
      </w:r>
    </w:p>
    <w:p w14:paraId="702AA08F"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lang w:val="en-US"/>
        </w:rPr>
        <w:t>Caron MF, Song J, Ammar R, Kluger J, White CM. An evaluation of the change in electrocardiographic P-wave variables after acute caffeine ingestion in normal volunteers. J Clin Pharm Ther 2001;26:145-8.</w:t>
      </w:r>
    </w:p>
    <w:p w14:paraId="2E5E847D"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lang w:val="en-US"/>
        </w:rPr>
        <w:t>Ammar R, Song JC, Kluger J, White CM. Evaluation of electrocardiographic and hemodynamic effects of caffeine with acute dosing in healthy volunteers. Pharmacotherapy 2001;21:437-42</w:t>
      </w:r>
    </w:p>
    <w:p w14:paraId="7B0D70AB"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Molloy JW, Calcagno CJ, Williams CD, et al. Association of coffee and  caffeine consumption with fatty liver disease, nonalcoholic steatohepatitis, and degree of hepatic fibrosis. Hepatology 2012;55:429-36.</w:t>
      </w:r>
    </w:p>
    <w:p w14:paraId="4DA85857"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Anty R, Marjoux S, Iannelli A, et al. Regular coffee but not espresso drinking is protective against fibrosis in a cohort mainly composed of morbidly obese European women with NAFLD undergoing bariatric surgery. J Hepatol 2012;57:1090-6.</w:t>
      </w:r>
    </w:p>
    <w:p w14:paraId="4E51E423"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 xml:space="preserve">Arauz J, Moreno MG, Cortes-Reynosa P, Salazar EP, Muriel P. Coffee attenuates fibrosis by decreasing the expression of TGF-beta and CTGF in a murine model of liver damage. J Appl Toxicol 2013;33:970-9. </w:t>
      </w:r>
    </w:p>
    <w:p w14:paraId="36A9E716"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Swartz MF, Fink GW, Sarwar MF, et al. Elevated pre-operative serum peptides for collagen I and III synthesis result in post-surgical atrial fibrillation. J Am Coll Cardiol 2012;60:1799-806.</w:t>
      </w:r>
    </w:p>
    <w:p w14:paraId="2F12FEB3"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den Uijl DW, Delgado V, Bertini M, et al. Impact of left atrial fibrosis and left atrial size on the outcome of catheter ablation for atrial fibrillation. Heart 2011;97:1847-51.</w:t>
      </w:r>
    </w:p>
    <w:p w14:paraId="06C1EC5A"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Burstein B, Nattel S. Atrial fibrosis: mechanisms and clinical relevance in atrial fibrillation. J Am Coll Cardiol 2008;51:802-9</w:t>
      </w:r>
    </w:p>
    <w:p w14:paraId="5894EB92"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lang w:val="en-US"/>
        </w:rPr>
      </w:pPr>
      <w:r w:rsidRPr="0076584B">
        <w:rPr>
          <w:rFonts w:asciiTheme="minorHAnsi" w:hAnsiTheme="minorHAnsi"/>
          <w:sz w:val="24"/>
          <w:szCs w:val="24"/>
          <w:lang w:val="en-US"/>
        </w:rPr>
        <w:t>Babu KM. Energy Drinks: the new eye-opener for adolescents. Clin Ped Emerg Med 2008; 9:35.</w:t>
      </w:r>
    </w:p>
    <w:p w14:paraId="641E26B0"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Mattioli AV, Pennella S, Farinetti A, Manenti A. Energy Drinks and atrial fibrillation in young adults. Clin Nutr. 2017 May 6. pii: S0261-5614(17)30162-0. doi: 10.1016/j.clnu.2017.05.002. [Epub ahead of print]</w:t>
      </w:r>
    </w:p>
    <w:p w14:paraId="73BF284B"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Mattioli AV, Pennella S, Manenti A, Farinetti A. Energy drink overconsumption can trigger atrial fibrillation. J Cardiovasc Med 2016;17(12):902-904.</w:t>
      </w:r>
    </w:p>
    <w:p w14:paraId="0779B6D7" w14:textId="77777777" w:rsidR="0076584B" w:rsidRPr="0076584B" w:rsidRDefault="0076584B" w:rsidP="0076584B">
      <w:pPr>
        <w:pStyle w:val="Paragrafoelenco"/>
        <w:numPr>
          <w:ilvl w:val="0"/>
          <w:numId w:val="2"/>
        </w:numPr>
        <w:spacing w:after="0" w:line="480" w:lineRule="auto"/>
        <w:ind w:left="714" w:hanging="357"/>
        <w:rPr>
          <w:rFonts w:asciiTheme="minorHAnsi" w:hAnsiTheme="minorHAnsi"/>
          <w:sz w:val="24"/>
          <w:szCs w:val="24"/>
        </w:rPr>
      </w:pPr>
      <w:r w:rsidRPr="0076584B">
        <w:rPr>
          <w:rFonts w:asciiTheme="minorHAnsi" w:hAnsiTheme="minorHAnsi"/>
          <w:sz w:val="24"/>
          <w:szCs w:val="24"/>
          <w:lang w:val="en-US"/>
        </w:rPr>
        <w:t>McCusker RR, Goldberger BA, Cone EJ: Caffeine content of energy drinks, carbonated sodas, and other beverages. Analyt J Toxicol 2006; 30: 112-114</w:t>
      </w:r>
    </w:p>
    <w:p w14:paraId="636817AA" w14:textId="77777777" w:rsidR="0076584B" w:rsidRPr="0076584B" w:rsidRDefault="0076584B" w:rsidP="0076584B">
      <w:pPr>
        <w:numPr>
          <w:ilvl w:val="0"/>
          <w:numId w:val="2"/>
        </w:numPr>
        <w:tabs>
          <w:tab w:val="left" w:pos="0"/>
        </w:tabs>
        <w:spacing w:line="480" w:lineRule="auto"/>
        <w:ind w:left="714" w:hanging="357"/>
        <w:rPr>
          <w:lang w:val="en-US"/>
        </w:rPr>
      </w:pPr>
      <w:r w:rsidRPr="0076584B">
        <w:rPr>
          <w:lang w:val="en-US"/>
        </w:rPr>
        <w:t>Howland J, Rohsenow DJ. Risks of energy drinks mixed with alcohol. JAMA 2013; 309: 245-6.</w:t>
      </w:r>
    </w:p>
    <w:p w14:paraId="2B60D27D" w14:textId="77777777" w:rsidR="0076584B" w:rsidRPr="0076584B" w:rsidRDefault="0076584B" w:rsidP="0076584B">
      <w:pPr>
        <w:numPr>
          <w:ilvl w:val="0"/>
          <w:numId w:val="2"/>
        </w:numPr>
        <w:tabs>
          <w:tab w:val="left" w:pos="0"/>
        </w:tabs>
        <w:spacing w:line="480" w:lineRule="auto"/>
        <w:ind w:left="714" w:hanging="357"/>
        <w:rPr>
          <w:lang w:val="en-US"/>
        </w:rPr>
      </w:pPr>
      <w:r w:rsidRPr="0076584B">
        <w:rPr>
          <w:lang w:val="en-US"/>
        </w:rPr>
        <w:t xml:space="preserve">Emond JA, Gilbert-Diamond D, Tanski SE, Sargent JD. Energy drink consumption and the risk of alcohol use disorder among a national sample of adolescents and young adults. J Pediatr 2014; 165:1194-2000 </w:t>
      </w:r>
    </w:p>
    <w:p w14:paraId="3C77D74F" w14:textId="77777777" w:rsidR="0076584B" w:rsidRPr="0076584B" w:rsidRDefault="0076584B" w:rsidP="0076584B">
      <w:pPr>
        <w:numPr>
          <w:ilvl w:val="0"/>
          <w:numId w:val="2"/>
        </w:numPr>
        <w:tabs>
          <w:tab w:val="left" w:pos="0"/>
          <w:tab w:val="left" w:pos="1418"/>
        </w:tabs>
        <w:spacing w:line="480" w:lineRule="auto"/>
        <w:ind w:left="714" w:hanging="357"/>
        <w:rPr>
          <w:lang w:val="en-US"/>
        </w:rPr>
      </w:pPr>
      <w:r w:rsidRPr="0076584B">
        <w:rPr>
          <w:lang w:val="en-US"/>
        </w:rPr>
        <w:t xml:space="preserve">AJ Berger, K. Alford Cardiac arrest in a young man Following excess consumption of caffeinated "energy drinks". </w:t>
      </w:r>
      <w:r w:rsidRPr="0076584B">
        <w:t>Med J Aust. 2009; 190: 41-3</w:t>
      </w:r>
    </w:p>
    <w:p w14:paraId="5C8BB9A1"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lang w:val="en-US"/>
        </w:rPr>
        <w:t>Hojsak I, Bronsky J, Campoy C, Domellöf M, Embleton N, Fidler Mis N, Hulst J, Indrio F, Lapillonne A, Molgaard C, Vora R, Fewtrell M; ESPGHAN Committee on Nutrition. Young Child Formula: A Position Paper by the ESPGHAN Committee on Nutrition. J Pediatr Gastroenterol Nutr. 2017 Oct 31. doi: 10.1097/MPG.0000000000001821</w:t>
      </w:r>
    </w:p>
    <w:p w14:paraId="775D3DB6" w14:textId="06CBA889"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rPr>
        <w:t>Mattioli, A.V Beverages of daily life: Impact of caffeine on atrial fibrillation. Journal of Atrial Fibr</w:t>
      </w:r>
      <w:r w:rsidR="009B532D">
        <w:rPr>
          <w:rFonts w:asciiTheme="minorHAnsi" w:hAnsiTheme="minorHAnsi"/>
          <w:sz w:val="24"/>
          <w:szCs w:val="24"/>
        </w:rPr>
        <w:t>illation 2014; 7:1.</w:t>
      </w:r>
    </w:p>
    <w:p w14:paraId="4F15625B" w14:textId="369EDBF5" w:rsidR="0076584B" w:rsidRPr="0076584B" w:rsidRDefault="0076584B" w:rsidP="0076584B">
      <w:pPr>
        <w:numPr>
          <w:ilvl w:val="0"/>
          <w:numId w:val="2"/>
        </w:numPr>
        <w:tabs>
          <w:tab w:val="left" w:pos="0"/>
          <w:tab w:val="left" w:pos="1418"/>
        </w:tabs>
        <w:spacing w:line="480" w:lineRule="auto"/>
        <w:ind w:left="714" w:hanging="357"/>
        <w:rPr>
          <w:lang w:val="en-US"/>
        </w:rPr>
      </w:pPr>
      <w:r w:rsidRPr="0076584B">
        <w:rPr>
          <w:lang w:val="en-US"/>
        </w:rPr>
        <w:t>Jeffries O, Hill J, Patterson SD, Woods DJ. Guarana. Paullinia cupana, P. sorbilis Also known as Brazilian cocoa and ‘Zoom' J PRIM HEALTH CARE 2012;</w:t>
      </w:r>
      <w:r w:rsidR="00432676">
        <w:rPr>
          <w:lang w:val="en-US"/>
        </w:rPr>
        <w:t xml:space="preserve"> </w:t>
      </w:r>
      <w:r w:rsidRPr="0076584B">
        <w:rPr>
          <w:lang w:val="en-US"/>
        </w:rPr>
        <w:t>4(2):163–164.</w:t>
      </w:r>
    </w:p>
    <w:p w14:paraId="026B24FD" w14:textId="77777777" w:rsidR="0076584B" w:rsidRPr="0076584B"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hAnsiTheme="minorHAnsi"/>
          <w:sz w:val="24"/>
          <w:szCs w:val="24"/>
          <w:lang w:val="en-US"/>
        </w:rPr>
        <w:t>Waldron M. Energy Drink Doses Of Caffeine And Taurine Have A Null Or Negative Effect On Sprint Performance. J Strength Cond Res. 2017 Oct 23. doi: 10.1519/JSC.0000000000002299.</w:t>
      </w:r>
    </w:p>
    <w:p w14:paraId="5B2118E8" w14:textId="276ADB62" w:rsidR="0076584B" w:rsidRPr="00432676" w:rsidRDefault="0076584B" w:rsidP="0076584B">
      <w:pPr>
        <w:pStyle w:val="Paragrafoelenco"/>
        <w:numPr>
          <w:ilvl w:val="0"/>
          <w:numId w:val="2"/>
        </w:numPr>
        <w:spacing w:after="0" w:line="480" w:lineRule="auto"/>
        <w:rPr>
          <w:rFonts w:asciiTheme="minorHAnsi" w:hAnsiTheme="minorHAnsi"/>
          <w:sz w:val="24"/>
          <w:szCs w:val="24"/>
        </w:rPr>
      </w:pPr>
      <w:r w:rsidRPr="0076584B">
        <w:rPr>
          <w:rFonts w:asciiTheme="minorHAnsi" w:eastAsia="Times New Roman" w:hAnsiTheme="minorHAnsi"/>
          <w:color w:val="000000"/>
          <w:sz w:val="24"/>
          <w:szCs w:val="24"/>
          <w:shd w:val="clear" w:color="auto" w:fill="FFFFFF"/>
        </w:rPr>
        <w:t>Da Costa Krewer C., Ribeiro E.E., Ribeiro E.A.M., Moresco R.N., da Rocha M.I.U.M., Montagner G.F.F.S., Machado M.M., Viegas K., Brito E., Da cruz I. Habitual intake of guaraná and metabolic morbidities: An epidemiological study of an elderly amazonian population. Phytother. Res. 2011;25:1367–1374. doi: 10.1002/ptr.3437</w:t>
      </w:r>
    </w:p>
    <w:p w14:paraId="1FC55B38" w14:textId="77777777" w:rsidR="0076584B" w:rsidRPr="0076584B" w:rsidRDefault="0076584B" w:rsidP="0076584B">
      <w:pPr>
        <w:numPr>
          <w:ilvl w:val="0"/>
          <w:numId w:val="2"/>
        </w:numPr>
        <w:tabs>
          <w:tab w:val="left" w:pos="0"/>
        </w:tabs>
        <w:spacing w:line="480" w:lineRule="auto"/>
        <w:rPr>
          <w:lang w:val="en-US"/>
        </w:rPr>
      </w:pPr>
      <w:r w:rsidRPr="0076584B">
        <w:rPr>
          <w:lang w:val="en-US"/>
        </w:rPr>
        <w:t>Tachjian A, Maria V, Jahangir A.  Use of Herbal Products and Potential Interactions in Patients With Cardiovascular Diseases. J Am Coll Cardiol 2010;55: 515–25.</w:t>
      </w:r>
    </w:p>
    <w:p w14:paraId="71492C23" w14:textId="77777777" w:rsidR="0076584B" w:rsidRPr="0076584B" w:rsidRDefault="0076584B" w:rsidP="0076584B">
      <w:pPr>
        <w:numPr>
          <w:ilvl w:val="0"/>
          <w:numId w:val="2"/>
        </w:numPr>
        <w:tabs>
          <w:tab w:val="left" w:pos="0"/>
        </w:tabs>
        <w:spacing w:line="480" w:lineRule="auto"/>
        <w:rPr>
          <w:lang w:val="en-US"/>
        </w:rPr>
      </w:pPr>
      <w:r w:rsidRPr="0076584B">
        <w:rPr>
          <w:lang w:val="en-US"/>
        </w:rPr>
        <w:t>Schöffl I, Kothmann JF, Schöffl V, HD Rupprecht, Rupprecht T. "Vodka Energy": Too Much for the Adolescent Nephron ?. Pediatrics 2011; 128: 1 E227-E231; published ahead of print June 13, 2011, doi: 10.1542 / peds.2010-2677</w:t>
      </w:r>
    </w:p>
    <w:p w14:paraId="1F2F2EC8" w14:textId="77777777" w:rsidR="0076584B" w:rsidRPr="0076584B" w:rsidRDefault="0076584B" w:rsidP="0076584B">
      <w:pPr>
        <w:pStyle w:val="Paragrafoelenco"/>
        <w:numPr>
          <w:ilvl w:val="0"/>
          <w:numId w:val="2"/>
        </w:numPr>
        <w:spacing w:after="0" w:line="480" w:lineRule="auto"/>
        <w:rPr>
          <w:rFonts w:asciiTheme="minorHAnsi" w:eastAsia="Times New Roman" w:hAnsiTheme="minorHAnsi"/>
          <w:sz w:val="24"/>
          <w:szCs w:val="24"/>
        </w:rPr>
      </w:pPr>
      <w:r w:rsidRPr="0076584B">
        <w:rPr>
          <w:rFonts w:asciiTheme="minorHAnsi" w:eastAsia="Times New Roman" w:hAnsiTheme="minorHAnsi"/>
          <w:sz w:val="24"/>
          <w:szCs w:val="24"/>
        </w:rPr>
        <w:t xml:space="preserve">S. Meng, J. Cao, Q. Feng, J. Peng, Y. Hu, Roles of chlorogenic acid on regulating glucose and lipids metabolism: a review, Evidence-Based Complement. Altern. Med. 2013 (2013) </w:t>
      </w:r>
    </w:p>
    <w:p w14:paraId="70227011" w14:textId="77777777" w:rsidR="0076584B" w:rsidRPr="0076584B" w:rsidRDefault="0076584B" w:rsidP="0076584B">
      <w:pPr>
        <w:numPr>
          <w:ilvl w:val="0"/>
          <w:numId w:val="2"/>
        </w:numPr>
        <w:tabs>
          <w:tab w:val="left" w:pos="0"/>
        </w:tabs>
        <w:spacing w:line="480" w:lineRule="auto"/>
        <w:rPr>
          <w:lang w:val="en-US"/>
        </w:rPr>
      </w:pPr>
      <w:r w:rsidRPr="0076584B">
        <w:rPr>
          <w:rFonts w:eastAsia="Times New Roman" w:cs="Times New Roman"/>
        </w:rPr>
        <w:t>Naveed M, Hejazi V, Abbas M, Kamboh AA, Khan GJ, Shumzaid M, Ahmad F, Babazadeh D, FangFang X, Modarresi-Ghazani F, WenHua L, XiaoHui Z. Chlorogenic acid (CGA): A pharmacological review and call for further research. Biomed Pharmacother. 2017 Oct 25;97:67-74. doi: 10.1016/j.biopha.2017.10.064.</w:t>
      </w:r>
      <w:r w:rsidRPr="0076584B">
        <w:rPr>
          <w:lang w:val="en-US"/>
        </w:rPr>
        <w:t xml:space="preserve"> </w:t>
      </w:r>
    </w:p>
    <w:p w14:paraId="74322BF7" w14:textId="77777777" w:rsidR="0076584B" w:rsidRPr="0076584B" w:rsidRDefault="0076584B" w:rsidP="0076584B">
      <w:pPr>
        <w:numPr>
          <w:ilvl w:val="0"/>
          <w:numId w:val="2"/>
        </w:numPr>
        <w:tabs>
          <w:tab w:val="left" w:pos="0"/>
        </w:tabs>
        <w:spacing w:line="480" w:lineRule="auto"/>
        <w:rPr>
          <w:lang w:val="en-US"/>
        </w:rPr>
      </w:pPr>
      <w:r w:rsidRPr="0076584B">
        <w:rPr>
          <w:lang w:val="en-US"/>
        </w:rPr>
        <w:t>Da Costa THM, Reis CEG, Lofrano Porto A, Amato A, Dorea JG. Coffe intake and diabetes. In: V Preedy “Coffee in Health and Disease prevention” ; Elsevier Eds 2014, pp 467-478</w:t>
      </w:r>
    </w:p>
    <w:p w14:paraId="43CDA33C" w14:textId="77777777" w:rsidR="0076584B" w:rsidRPr="0076584B" w:rsidRDefault="0076584B" w:rsidP="0076584B">
      <w:pPr>
        <w:numPr>
          <w:ilvl w:val="0"/>
          <w:numId w:val="2"/>
        </w:numPr>
        <w:tabs>
          <w:tab w:val="left" w:pos="0"/>
        </w:tabs>
        <w:spacing w:line="480" w:lineRule="auto"/>
        <w:rPr>
          <w:lang w:val="en-US"/>
        </w:rPr>
      </w:pPr>
      <w:r w:rsidRPr="0076584B">
        <w:rPr>
          <w:rFonts w:eastAsia="Times New Roman" w:cs="Times New Roman"/>
        </w:rPr>
        <w:t>Muley A, Muley P, Shah M. Coffee to Reduce Risk of Type 2 Diabetes? : A Systematic Review</w:t>
      </w:r>
      <w:r w:rsidRPr="0076584B">
        <w:rPr>
          <w:lang w:val="en-US"/>
        </w:rPr>
        <w:t xml:space="preserve">. </w:t>
      </w:r>
      <w:r w:rsidRPr="0076584B">
        <w:rPr>
          <w:rFonts w:eastAsia="Times New Roman" w:cs="Times New Roman"/>
        </w:rPr>
        <w:t>Current Diabetes Reviews 2012; 8 , Issue 3 ,  DOI : 10.2174/157339912800564016</w:t>
      </w:r>
    </w:p>
    <w:p w14:paraId="42FBFC0E" w14:textId="77777777" w:rsidR="0076584B" w:rsidRPr="0076584B" w:rsidRDefault="0076584B" w:rsidP="0076584B">
      <w:pPr>
        <w:numPr>
          <w:ilvl w:val="0"/>
          <w:numId w:val="2"/>
        </w:numPr>
        <w:tabs>
          <w:tab w:val="left" w:pos="0"/>
        </w:tabs>
        <w:spacing w:line="480" w:lineRule="auto"/>
        <w:rPr>
          <w:lang w:val="en-US"/>
        </w:rPr>
      </w:pPr>
      <w:r w:rsidRPr="0076584B">
        <w:rPr>
          <w:lang w:val="en-US"/>
        </w:rPr>
        <w:t>Ding M, Bhupathiraju SN, Chen M, van Dam RM, Hu FB. Caffeinated and decaffeinated coffee consumption and risk of type 2 diabetes: a systematic review and a dose-response meta-analysis. Diabetes Care. 2014; 37:569–586. [PubMed: 24459154]</w:t>
      </w:r>
    </w:p>
    <w:p w14:paraId="580174F5" w14:textId="77777777" w:rsidR="0076584B" w:rsidRPr="0076584B" w:rsidRDefault="0076584B" w:rsidP="0076584B">
      <w:pPr>
        <w:numPr>
          <w:ilvl w:val="0"/>
          <w:numId w:val="2"/>
        </w:numPr>
        <w:tabs>
          <w:tab w:val="left" w:pos="0"/>
        </w:tabs>
        <w:spacing w:line="480" w:lineRule="auto"/>
        <w:rPr>
          <w:lang w:val="en-US"/>
        </w:rPr>
      </w:pPr>
      <w:r w:rsidRPr="0076584B">
        <w:rPr>
          <w:lang w:val="en-US"/>
        </w:rPr>
        <w:t>Ding M, Bhupathiraju SN, Satija A, van Dam RM, Hu FB. Long-term coffee consumption and risk of cardiovascular disease: a systematic review and a dose-response meta-analysis of prospective cohort studies. Circulation. 2014; 129:643–659.</w:t>
      </w:r>
    </w:p>
    <w:p w14:paraId="4AF0CCF8" w14:textId="77777777" w:rsidR="0076584B" w:rsidRPr="0076584B" w:rsidRDefault="0076584B" w:rsidP="0076584B">
      <w:pPr>
        <w:numPr>
          <w:ilvl w:val="0"/>
          <w:numId w:val="2"/>
        </w:numPr>
        <w:tabs>
          <w:tab w:val="left" w:pos="0"/>
        </w:tabs>
        <w:spacing w:line="480" w:lineRule="auto"/>
        <w:rPr>
          <w:lang w:val="en-US"/>
        </w:rPr>
      </w:pPr>
      <w:r w:rsidRPr="0076584B">
        <w:rPr>
          <w:lang w:val="en-US"/>
        </w:rPr>
        <w:t>Yang WS, Wang WY, Fan WY, Deng Q, Wang X. Tea consumption and risk of type 2 diabetes: a dose-response meta-analysis of cohort studies. Br J Nutr. 2014; 111: 1329–1339. [PubMed: 24331002]</w:t>
      </w:r>
    </w:p>
    <w:p w14:paraId="12F42A80" w14:textId="77777777" w:rsidR="0076584B" w:rsidRPr="0076584B" w:rsidRDefault="0076584B" w:rsidP="0076584B">
      <w:pPr>
        <w:numPr>
          <w:ilvl w:val="0"/>
          <w:numId w:val="2"/>
        </w:numPr>
        <w:tabs>
          <w:tab w:val="left" w:pos="0"/>
        </w:tabs>
        <w:spacing w:line="480" w:lineRule="auto"/>
        <w:rPr>
          <w:lang w:val="en-US"/>
        </w:rPr>
      </w:pPr>
      <w:r w:rsidRPr="0076584B">
        <w:rPr>
          <w:lang w:val="en-US"/>
        </w:rPr>
        <w:t>Salazar-Martínez E, Willett WC, Ascherio A, Manson JE, Leitzmann MF, Stampfer MJ, Hu FB. Coffee consumption and risk for type 2 diabetes mellitus. Ann Intern Med 2004; 140: 1–8</w:t>
      </w:r>
    </w:p>
    <w:p w14:paraId="3C0F3343" w14:textId="77777777" w:rsidR="0076584B" w:rsidRPr="0076584B" w:rsidRDefault="0076584B" w:rsidP="0076584B">
      <w:pPr>
        <w:numPr>
          <w:ilvl w:val="0"/>
          <w:numId w:val="2"/>
        </w:numPr>
        <w:tabs>
          <w:tab w:val="left" w:pos="0"/>
        </w:tabs>
        <w:spacing w:line="480" w:lineRule="auto"/>
        <w:rPr>
          <w:lang w:val="en-US"/>
        </w:rPr>
      </w:pPr>
      <w:r w:rsidRPr="0076584B">
        <w:rPr>
          <w:lang w:val="en-US"/>
        </w:rPr>
        <w:t xml:space="preserve"> Pereira MA, Parker ED, Folsom AR. Coffee consumption and risk of type 2 diabetes mellitus: an 11-year prospective study of 28812 postmenopausal women. Arch Intern Med 2006; 166: 1311–1316</w:t>
      </w:r>
    </w:p>
    <w:p w14:paraId="05C537ED" w14:textId="77777777" w:rsidR="001A45C3" w:rsidRPr="0076584B" w:rsidRDefault="001A45C3" w:rsidP="00813FBE">
      <w:pPr>
        <w:spacing w:line="480" w:lineRule="auto"/>
        <w:rPr>
          <w:lang w:val="en-US"/>
        </w:rPr>
      </w:pPr>
    </w:p>
    <w:p w14:paraId="79FF2635" w14:textId="77777777" w:rsidR="001A45C3" w:rsidRPr="0076584B" w:rsidRDefault="001A45C3" w:rsidP="00813FBE">
      <w:pPr>
        <w:spacing w:line="480" w:lineRule="auto"/>
        <w:rPr>
          <w:lang w:val="en-US"/>
        </w:rPr>
      </w:pPr>
    </w:p>
    <w:p w14:paraId="4C69B86A" w14:textId="77777777" w:rsidR="001A45C3" w:rsidRPr="0076584B" w:rsidRDefault="001A45C3" w:rsidP="00813FBE">
      <w:pPr>
        <w:spacing w:line="480" w:lineRule="auto"/>
        <w:rPr>
          <w:lang w:val="en-US"/>
        </w:rPr>
      </w:pPr>
    </w:p>
    <w:sectPr w:rsidR="001A45C3" w:rsidRPr="0076584B" w:rsidSect="003748F2">
      <w:footerReference w:type="even" r:id="rId11"/>
      <w:footerReference w:type="default" r:id="rId12"/>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ED4005" w14:textId="77777777" w:rsidR="00B0457D" w:rsidRDefault="00B0457D" w:rsidP="006A4606">
      <w:r>
        <w:separator/>
      </w:r>
    </w:p>
  </w:endnote>
  <w:endnote w:type="continuationSeparator" w:id="0">
    <w:p w14:paraId="5DB74F4F" w14:textId="77777777" w:rsidR="00B0457D" w:rsidRDefault="00B0457D" w:rsidP="006A46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00"/>
    <w:family w:val="auto"/>
    <w:pitch w:val="variable"/>
    <w:sig w:usb0="00000003" w:usb1="00000000" w:usb2="00000000" w:usb3="00000000" w:csb0="00000001" w:csb1="00000000"/>
  </w:font>
  <w:font w:name="Courier New">
    <w:panose1 w:val="02070309020205020404"/>
    <w:charset w:val="00"/>
    <w:family w:val="auto"/>
    <w:pitch w:val="variable"/>
    <w:sig w:usb0="E0002AFF" w:usb1="C0007843" w:usb2="00000009" w:usb3="00000000" w:csb0="000001FF" w:csb1="00000000"/>
  </w:font>
  <w:font w:name="SimSun">
    <w:altName w:val="宋体"/>
    <w:charset w:val="86"/>
    <w:family w:val="auto"/>
    <w:pitch w:val="variable"/>
    <w:sig w:usb0="00000003" w:usb1="288F0000" w:usb2="00000016" w:usb3="00000000" w:csb0="0004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2962A0" w14:textId="77777777" w:rsidR="00B0457D" w:rsidRDefault="00B0457D" w:rsidP="006A460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1265F79" w14:textId="77777777" w:rsidR="00B0457D" w:rsidRDefault="00B0457D" w:rsidP="006A4606">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1A4958" w14:textId="77777777" w:rsidR="00B0457D" w:rsidRDefault="00B0457D" w:rsidP="006A460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6858E1">
      <w:rPr>
        <w:rStyle w:val="Numeropagina"/>
        <w:noProof/>
      </w:rPr>
      <w:t>28</w:t>
    </w:r>
    <w:r>
      <w:rPr>
        <w:rStyle w:val="Numeropagina"/>
      </w:rPr>
      <w:fldChar w:fldCharType="end"/>
    </w:r>
  </w:p>
  <w:p w14:paraId="1FCE3029" w14:textId="77777777" w:rsidR="00B0457D" w:rsidRDefault="00B0457D" w:rsidP="006A4606">
    <w:pPr>
      <w:pStyle w:val="Pidipa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D5A410" w14:textId="77777777" w:rsidR="00B0457D" w:rsidRDefault="00B0457D" w:rsidP="006A4606">
      <w:r>
        <w:separator/>
      </w:r>
    </w:p>
  </w:footnote>
  <w:footnote w:type="continuationSeparator" w:id="0">
    <w:p w14:paraId="4551D521" w14:textId="77777777" w:rsidR="00B0457D" w:rsidRDefault="00B0457D" w:rsidP="006A460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D050C"/>
    <w:multiLevelType w:val="hybridMultilevel"/>
    <w:tmpl w:val="63B8131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367A21DC"/>
    <w:multiLevelType w:val="hybridMultilevel"/>
    <w:tmpl w:val="72D61CDE"/>
    <w:lvl w:ilvl="0" w:tplc="0410000F">
      <w:start w:val="1"/>
      <w:numFmt w:val="decimal"/>
      <w:lvlText w:val="%1."/>
      <w:lvlJc w:val="left"/>
      <w:pPr>
        <w:ind w:left="153" w:hanging="360"/>
      </w:pPr>
    </w:lvl>
    <w:lvl w:ilvl="1" w:tplc="04100019" w:tentative="1">
      <w:start w:val="1"/>
      <w:numFmt w:val="lowerLetter"/>
      <w:lvlText w:val="%2."/>
      <w:lvlJc w:val="left"/>
      <w:pPr>
        <w:ind w:left="873" w:hanging="360"/>
      </w:pPr>
    </w:lvl>
    <w:lvl w:ilvl="2" w:tplc="0410001B" w:tentative="1">
      <w:start w:val="1"/>
      <w:numFmt w:val="lowerRoman"/>
      <w:lvlText w:val="%3."/>
      <w:lvlJc w:val="right"/>
      <w:pPr>
        <w:ind w:left="1593" w:hanging="180"/>
      </w:pPr>
    </w:lvl>
    <w:lvl w:ilvl="3" w:tplc="0410000F" w:tentative="1">
      <w:start w:val="1"/>
      <w:numFmt w:val="decimal"/>
      <w:lvlText w:val="%4."/>
      <w:lvlJc w:val="left"/>
      <w:pPr>
        <w:ind w:left="2313" w:hanging="360"/>
      </w:pPr>
    </w:lvl>
    <w:lvl w:ilvl="4" w:tplc="04100019" w:tentative="1">
      <w:start w:val="1"/>
      <w:numFmt w:val="lowerLetter"/>
      <w:lvlText w:val="%5."/>
      <w:lvlJc w:val="left"/>
      <w:pPr>
        <w:ind w:left="3033" w:hanging="360"/>
      </w:pPr>
    </w:lvl>
    <w:lvl w:ilvl="5" w:tplc="0410001B" w:tentative="1">
      <w:start w:val="1"/>
      <w:numFmt w:val="lowerRoman"/>
      <w:lvlText w:val="%6."/>
      <w:lvlJc w:val="right"/>
      <w:pPr>
        <w:ind w:left="3753" w:hanging="180"/>
      </w:pPr>
    </w:lvl>
    <w:lvl w:ilvl="6" w:tplc="0410000F" w:tentative="1">
      <w:start w:val="1"/>
      <w:numFmt w:val="decimal"/>
      <w:lvlText w:val="%7."/>
      <w:lvlJc w:val="left"/>
      <w:pPr>
        <w:ind w:left="4473" w:hanging="360"/>
      </w:pPr>
    </w:lvl>
    <w:lvl w:ilvl="7" w:tplc="04100019" w:tentative="1">
      <w:start w:val="1"/>
      <w:numFmt w:val="lowerLetter"/>
      <w:lvlText w:val="%8."/>
      <w:lvlJc w:val="left"/>
      <w:pPr>
        <w:ind w:left="5193" w:hanging="360"/>
      </w:pPr>
    </w:lvl>
    <w:lvl w:ilvl="8" w:tplc="0410001B" w:tentative="1">
      <w:start w:val="1"/>
      <w:numFmt w:val="lowerRoman"/>
      <w:lvlText w:val="%9."/>
      <w:lvlJc w:val="right"/>
      <w:pPr>
        <w:ind w:left="5913"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694"/>
    <w:rsid w:val="00000A3B"/>
    <w:rsid w:val="0001557D"/>
    <w:rsid w:val="00021202"/>
    <w:rsid w:val="00023FEC"/>
    <w:rsid w:val="0003561F"/>
    <w:rsid w:val="00040694"/>
    <w:rsid w:val="000434F7"/>
    <w:rsid w:val="0006589A"/>
    <w:rsid w:val="00072F7F"/>
    <w:rsid w:val="000736C8"/>
    <w:rsid w:val="000750F2"/>
    <w:rsid w:val="000913D0"/>
    <w:rsid w:val="00093374"/>
    <w:rsid w:val="000B3152"/>
    <w:rsid w:val="000C3E39"/>
    <w:rsid w:val="000D5D86"/>
    <w:rsid w:val="000E08C5"/>
    <w:rsid w:val="000E489B"/>
    <w:rsid w:val="001009C7"/>
    <w:rsid w:val="0010224D"/>
    <w:rsid w:val="00102E28"/>
    <w:rsid w:val="00105A2C"/>
    <w:rsid w:val="00117FB5"/>
    <w:rsid w:val="001231FB"/>
    <w:rsid w:val="00125227"/>
    <w:rsid w:val="0014599A"/>
    <w:rsid w:val="00150CCD"/>
    <w:rsid w:val="00151AB4"/>
    <w:rsid w:val="00175451"/>
    <w:rsid w:val="00193065"/>
    <w:rsid w:val="001A13DB"/>
    <w:rsid w:val="001A45C3"/>
    <w:rsid w:val="001B1D89"/>
    <w:rsid w:val="001B4F8F"/>
    <w:rsid w:val="002017C5"/>
    <w:rsid w:val="00220A70"/>
    <w:rsid w:val="00230CDF"/>
    <w:rsid w:val="00236631"/>
    <w:rsid w:val="0025441B"/>
    <w:rsid w:val="00263D20"/>
    <w:rsid w:val="00273CA0"/>
    <w:rsid w:val="00275A9D"/>
    <w:rsid w:val="0028675C"/>
    <w:rsid w:val="002879D0"/>
    <w:rsid w:val="002A1CD1"/>
    <w:rsid w:val="002A440D"/>
    <w:rsid w:val="002A4B3E"/>
    <w:rsid w:val="002A77B4"/>
    <w:rsid w:val="002B28D9"/>
    <w:rsid w:val="002B51E8"/>
    <w:rsid w:val="002C07DF"/>
    <w:rsid w:val="002C6D2C"/>
    <w:rsid w:val="002D4088"/>
    <w:rsid w:val="002F5980"/>
    <w:rsid w:val="0030743B"/>
    <w:rsid w:val="00313EBB"/>
    <w:rsid w:val="00315B42"/>
    <w:rsid w:val="00332A6E"/>
    <w:rsid w:val="00334AD1"/>
    <w:rsid w:val="003444B3"/>
    <w:rsid w:val="003448DD"/>
    <w:rsid w:val="00350402"/>
    <w:rsid w:val="00364704"/>
    <w:rsid w:val="003748F2"/>
    <w:rsid w:val="00376263"/>
    <w:rsid w:val="003839A3"/>
    <w:rsid w:val="0038672D"/>
    <w:rsid w:val="003971A0"/>
    <w:rsid w:val="003B38BF"/>
    <w:rsid w:val="003C5FB5"/>
    <w:rsid w:val="003F6DC9"/>
    <w:rsid w:val="00400EAC"/>
    <w:rsid w:val="00421FE3"/>
    <w:rsid w:val="0042773D"/>
    <w:rsid w:val="004307F5"/>
    <w:rsid w:val="00432676"/>
    <w:rsid w:val="0044612D"/>
    <w:rsid w:val="00446446"/>
    <w:rsid w:val="00453965"/>
    <w:rsid w:val="004606F3"/>
    <w:rsid w:val="00462A1F"/>
    <w:rsid w:val="004661DE"/>
    <w:rsid w:val="004931FE"/>
    <w:rsid w:val="004A26B3"/>
    <w:rsid w:val="004A2753"/>
    <w:rsid w:val="004A68B1"/>
    <w:rsid w:val="004A6DBC"/>
    <w:rsid w:val="004B5EDD"/>
    <w:rsid w:val="004C11C9"/>
    <w:rsid w:val="004C1E32"/>
    <w:rsid w:val="004C390A"/>
    <w:rsid w:val="004D1482"/>
    <w:rsid w:val="004E420A"/>
    <w:rsid w:val="004F47AF"/>
    <w:rsid w:val="004F7235"/>
    <w:rsid w:val="00514C6B"/>
    <w:rsid w:val="00536C55"/>
    <w:rsid w:val="00546553"/>
    <w:rsid w:val="00547C61"/>
    <w:rsid w:val="00552275"/>
    <w:rsid w:val="00554D10"/>
    <w:rsid w:val="0057457D"/>
    <w:rsid w:val="00574972"/>
    <w:rsid w:val="00576347"/>
    <w:rsid w:val="00581FF2"/>
    <w:rsid w:val="005866A6"/>
    <w:rsid w:val="00596126"/>
    <w:rsid w:val="005A2C46"/>
    <w:rsid w:val="005A4A85"/>
    <w:rsid w:val="005C5F96"/>
    <w:rsid w:val="005D464A"/>
    <w:rsid w:val="005E0C64"/>
    <w:rsid w:val="005E54CA"/>
    <w:rsid w:val="005E7812"/>
    <w:rsid w:val="00605BA9"/>
    <w:rsid w:val="006121CE"/>
    <w:rsid w:val="00613A38"/>
    <w:rsid w:val="00617D3E"/>
    <w:rsid w:val="00633FA6"/>
    <w:rsid w:val="00650074"/>
    <w:rsid w:val="00657117"/>
    <w:rsid w:val="0066131C"/>
    <w:rsid w:val="00670B0B"/>
    <w:rsid w:val="0067743C"/>
    <w:rsid w:val="00677BFC"/>
    <w:rsid w:val="006858E1"/>
    <w:rsid w:val="00687B25"/>
    <w:rsid w:val="006A4606"/>
    <w:rsid w:val="006A6F47"/>
    <w:rsid w:val="006B6A42"/>
    <w:rsid w:val="006C6007"/>
    <w:rsid w:val="006F7F61"/>
    <w:rsid w:val="00710A17"/>
    <w:rsid w:val="00717494"/>
    <w:rsid w:val="0073126D"/>
    <w:rsid w:val="007333DF"/>
    <w:rsid w:val="00736547"/>
    <w:rsid w:val="00760BE1"/>
    <w:rsid w:val="0076584B"/>
    <w:rsid w:val="00766407"/>
    <w:rsid w:val="00771065"/>
    <w:rsid w:val="007747E4"/>
    <w:rsid w:val="00796C1F"/>
    <w:rsid w:val="00796CA1"/>
    <w:rsid w:val="00796F9F"/>
    <w:rsid w:val="007B4E77"/>
    <w:rsid w:val="007C2959"/>
    <w:rsid w:val="007F6DEE"/>
    <w:rsid w:val="00813D7A"/>
    <w:rsid w:val="00813FBE"/>
    <w:rsid w:val="0082763F"/>
    <w:rsid w:val="00836E46"/>
    <w:rsid w:val="0084624D"/>
    <w:rsid w:val="00847EB8"/>
    <w:rsid w:val="00877769"/>
    <w:rsid w:val="0088070B"/>
    <w:rsid w:val="00881639"/>
    <w:rsid w:val="00884E37"/>
    <w:rsid w:val="00887A02"/>
    <w:rsid w:val="00892D71"/>
    <w:rsid w:val="0089301B"/>
    <w:rsid w:val="008A7F77"/>
    <w:rsid w:val="008B21B9"/>
    <w:rsid w:val="008C07C2"/>
    <w:rsid w:val="008E2DA4"/>
    <w:rsid w:val="008F12A6"/>
    <w:rsid w:val="00904B6B"/>
    <w:rsid w:val="00923C3A"/>
    <w:rsid w:val="00933EFB"/>
    <w:rsid w:val="00934EAA"/>
    <w:rsid w:val="00941E6F"/>
    <w:rsid w:val="0094738E"/>
    <w:rsid w:val="00954308"/>
    <w:rsid w:val="00967F75"/>
    <w:rsid w:val="00971B87"/>
    <w:rsid w:val="00975B25"/>
    <w:rsid w:val="00976A96"/>
    <w:rsid w:val="00983281"/>
    <w:rsid w:val="009942B8"/>
    <w:rsid w:val="009A33EF"/>
    <w:rsid w:val="009A75F6"/>
    <w:rsid w:val="009B517B"/>
    <w:rsid w:val="009B532D"/>
    <w:rsid w:val="009B6618"/>
    <w:rsid w:val="009B7878"/>
    <w:rsid w:val="009C0A74"/>
    <w:rsid w:val="009D7B31"/>
    <w:rsid w:val="009E4761"/>
    <w:rsid w:val="009F422E"/>
    <w:rsid w:val="009F7B35"/>
    <w:rsid w:val="00A01B6F"/>
    <w:rsid w:val="00A03EA5"/>
    <w:rsid w:val="00A20B22"/>
    <w:rsid w:val="00A26244"/>
    <w:rsid w:val="00A36BC1"/>
    <w:rsid w:val="00A36C5F"/>
    <w:rsid w:val="00A40B82"/>
    <w:rsid w:val="00A42B0C"/>
    <w:rsid w:val="00A605B2"/>
    <w:rsid w:val="00A63759"/>
    <w:rsid w:val="00A852DA"/>
    <w:rsid w:val="00AB0806"/>
    <w:rsid w:val="00AC7966"/>
    <w:rsid w:val="00AD327E"/>
    <w:rsid w:val="00AD5F33"/>
    <w:rsid w:val="00AF00A4"/>
    <w:rsid w:val="00B0457D"/>
    <w:rsid w:val="00B271C6"/>
    <w:rsid w:val="00B460CD"/>
    <w:rsid w:val="00B547D6"/>
    <w:rsid w:val="00B7173C"/>
    <w:rsid w:val="00B71F29"/>
    <w:rsid w:val="00B73934"/>
    <w:rsid w:val="00BA4211"/>
    <w:rsid w:val="00BA7AF5"/>
    <w:rsid w:val="00BB4B94"/>
    <w:rsid w:val="00BC2305"/>
    <w:rsid w:val="00BD2130"/>
    <w:rsid w:val="00BD5FE8"/>
    <w:rsid w:val="00BE3DED"/>
    <w:rsid w:val="00BE5001"/>
    <w:rsid w:val="00BE70BE"/>
    <w:rsid w:val="00C0649E"/>
    <w:rsid w:val="00C2000C"/>
    <w:rsid w:val="00C45BE3"/>
    <w:rsid w:val="00C61D75"/>
    <w:rsid w:val="00C70AE9"/>
    <w:rsid w:val="00C90C17"/>
    <w:rsid w:val="00C93C98"/>
    <w:rsid w:val="00CB0BD5"/>
    <w:rsid w:val="00CB3AFD"/>
    <w:rsid w:val="00CC0853"/>
    <w:rsid w:val="00CC27AC"/>
    <w:rsid w:val="00CE0321"/>
    <w:rsid w:val="00CE1B77"/>
    <w:rsid w:val="00CF5423"/>
    <w:rsid w:val="00CF5D52"/>
    <w:rsid w:val="00CF758A"/>
    <w:rsid w:val="00D13F75"/>
    <w:rsid w:val="00D179A7"/>
    <w:rsid w:val="00D218DD"/>
    <w:rsid w:val="00D221BD"/>
    <w:rsid w:val="00D22D06"/>
    <w:rsid w:val="00D361B4"/>
    <w:rsid w:val="00D41408"/>
    <w:rsid w:val="00D45B49"/>
    <w:rsid w:val="00D47A83"/>
    <w:rsid w:val="00D5293D"/>
    <w:rsid w:val="00D52AD1"/>
    <w:rsid w:val="00D7060B"/>
    <w:rsid w:val="00D76870"/>
    <w:rsid w:val="00D94A21"/>
    <w:rsid w:val="00DA2F12"/>
    <w:rsid w:val="00DA61CB"/>
    <w:rsid w:val="00DA6C16"/>
    <w:rsid w:val="00DC0B88"/>
    <w:rsid w:val="00DC3A9B"/>
    <w:rsid w:val="00DF7AA9"/>
    <w:rsid w:val="00E002B3"/>
    <w:rsid w:val="00E0256E"/>
    <w:rsid w:val="00E168BA"/>
    <w:rsid w:val="00E52997"/>
    <w:rsid w:val="00E60684"/>
    <w:rsid w:val="00E623BC"/>
    <w:rsid w:val="00E6265C"/>
    <w:rsid w:val="00EA00FD"/>
    <w:rsid w:val="00EA390E"/>
    <w:rsid w:val="00EA7DFB"/>
    <w:rsid w:val="00EB1871"/>
    <w:rsid w:val="00EB4F07"/>
    <w:rsid w:val="00EC6B00"/>
    <w:rsid w:val="00ED2C0A"/>
    <w:rsid w:val="00ED2F97"/>
    <w:rsid w:val="00ED7341"/>
    <w:rsid w:val="00EE2F23"/>
    <w:rsid w:val="00F125A3"/>
    <w:rsid w:val="00F167FA"/>
    <w:rsid w:val="00F25227"/>
    <w:rsid w:val="00F37823"/>
    <w:rsid w:val="00F45486"/>
    <w:rsid w:val="00F50D01"/>
    <w:rsid w:val="00F63D44"/>
    <w:rsid w:val="00F64A0A"/>
    <w:rsid w:val="00F659DD"/>
    <w:rsid w:val="00F736A0"/>
    <w:rsid w:val="00FA721D"/>
    <w:rsid w:val="00FB0BBA"/>
    <w:rsid w:val="00FB5F53"/>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57A16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E7812"/>
    <w:pPr>
      <w:spacing w:after="160" w:line="259" w:lineRule="auto"/>
      <w:ind w:left="720"/>
      <w:contextualSpacing/>
    </w:pPr>
    <w:rPr>
      <w:rFonts w:ascii="Calibri" w:eastAsia="ＭＳ 明朝" w:hAnsi="Calibri" w:cs="Times New Roman"/>
      <w:sz w:val="22"/>
      <w:szCs w:val="22"/>
    </w:rPr>
  </w:style>
  <w:style w:type="character" w:styleId="Collegamentoipertestuale">
    <w:name w:val="Hyperlink"/>
    <w:basedOn w:val="Caratterepredefinitoparagrafo"/>
    <w:uiPriority w:val="99"/>
    <w:unhideWhenUsed/>
    <w:rsid w:val="005E7812"/>
    <w:rPr>
      <w:color w:val="0000FF" w:themeColor="hyperlink"/>
      <w:u w:val="single"/>
    </w:rPr>
  </w:style>
  <w:style w:type="character" w:customStyle="1" w:styleId="ti">
    <w:name w:val="ti"/>
    <w:basedOn w:val="Caratterepredefinitoparagrafo"/>
    <w:rsid w:val="00BE3DED"/>
  </w:style>
  <w:style w:type="paragraph" w:customStyle="1" w:styleId="title">
    <w:name w:val="title"/>
    <w:basedOn w:val="Normale"/>
    <w:rsid w:val="0038672D"/>
    <w:pPr>
      <w:spacing w:before="100" w:beforeAutospacing="1" w:after="100" w:afterAutospacing="1"/>
    </w:pPr>
    <w:rPr>
      <w:rFonts w:ascii="Times" w:hAnsi="Times"/>
      <w:sz w:val="20"/>
      <w:szCs w:val="20"/>
    </w:rPr>
  </w:style>
  <w:style w:type="paragraph" w:customStyle="1" w:styleId="desc">
    <w:name w:val="desc"/>
    <w:basedOn w:val="Normale"/>
    <w:rsid w:val="0038672D"/>
    <w:pPr>
      <w:spacing w:before="100" w:beforeAutospacing="1" w:after="100" w:afterAutospacing="1"/>
    </w:pPr>
    <w:rPr>
      <w:rFonts w:ascii="Times" w:hAnsi="Times"/>
      <w:sz w:val="20"/>
      <w:szCs w:val="20"/>
    </w:rPr>
  </w:style>
  <w:style w:type="paragraph" w:customStyle="1" w:styleId="details">
    <w:name w:val="details"/>
    <w:basedOn w:val="Normale"/>
    <w:rsid w:val="0038672D"/>
    <w:pPr>
      <w:spacing w:before="100" w:beforeAutospacing="1" w:after="100" w:afterAutospacing="1"/>
    </w:pPr>
    <w:rPr>
      <w:rFonts w:ascii="Times" w:hAnsi="Times"/>
      <w:sz w:val="20"/>
      <w:szCs w:val="20"/>
    </w:rPr>
  </w:style>
  <w:style w:type="character" w:customStyle="1" w:styleId="jrnl">
    <w:name w:val="jrnl"/>
    <w:basedOn w:val="Caratterepredefinitoparagrafo"/>
    <w:rsid w:val="0038672D"/>
  </w:style>
  <w:style w:type="paragraph" w:styleId="Pidipagina">
    <w:name w:val="footer"/>
    <w:basedOn w:val="Normale"/>
    <w:link w:val="PidipaginaCarattere"/>
    <w:uiPriority w:val="99"/>
    <w:unhideWhenUsed/>
    <w:rsid w:val="006A4606"/>
    <w:pPr>
      <w:tabs>
        <w:tab w:val="center" w:pos="4819"/>
        <w:tab w:val="right" w:pos="9638"/>
      </w:tabs>
    </w:pPr>
  </w:style>
  <w:style w:type="character" w:customStyle="1" w:styleId="PidipaginaCarattere">
    <w:name w:val="Piè di pagina Carattere"/>
    <w:basedOn w:val="Caratterepredefinitoparagrafo"/>
    <w:link w:val="Pidipagina"/>
    <w:uiPriority w:val="99"/>
    <w:rsid w:val="006A4606"/>
  </w:style>
  <w:style w:type="character" w:styleId="Numeropagina">
    <w:name w:val="page number"/>
    <w:basedOn w:val="Caratterepredefinitoparagrafo"/>
    <w:uiPriority w:val="99"/>
    <w:semiHidden/>
    <w:unhideWhenUsed/>
    <w:rsid w:val="006A460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E7812"/>
    <w:pPr>
      <w:spacing w:after="160" w:line="259" w:lineRule="auto"/>
      <w:ind w:left="720"/>
      <w:contextualSpacing/>
    </w:pPr>
    <w:rPr>
      <w:rFonts w:ascii="Calibri" w:eastAsia="ＭＳ 明朝" w:hAnsi="Calibri" w:cs="Times New Roman"/>
      <w:sz w:val="22"/>
      <w:szCs w:val="22"/>
    </w:rPr>
  </w:style>
  <w:style w:type="character" w:styleId="Collegamentoipertestuale">
    <w:name w:val="Hyperlink"/>
    <w:basedOn w:val="Caratterepredefinitoparagrafo"/>
    <w:uiPriority w:val="99"/>
    <w:unhideWhenUsed/>
    <w:rsid w:val="005E7812"/>
    <w:rPr>
      <w:color w:val="0000FF" w:themeColor="hyperlink"/>
      <w:u w:val="single"/>
    </w:rPr>
  </w:style>
  <w:style w:type="character" w:customStyle="1" w:styleId="ti">
    <w:name w:val="ti"/>
    <w:basedOn w:val="Caratterepredefinitoparagrafo"/>
    <w:rsid w:val="00BE3DED"/>
  </w:style>
  <w:style w:type="paragraph" w:customStyle="1" w:styleId="title">
    <w:name w:val="title"/>
    <w:basedOn w:val="Normale"/>
    <w:rsid w:val="0038672D"/>
    <w:pPr>
      <w:spacing w:before="100" w:beforeAutospacing="1" w:after="100" w:afterAutospacing="1"/>
    </w:pPr>
    <w:rPr>
      <w:rFonts w:ascii="Times" w:hAnsi="Times"/>
      <w:sz w:val="20"/>
      <w:szCs w:val="20"/>
    </w:rPr>
  </w:style>
  <w:style w:type="paragraph" w:customStyle="1" w:styleId="desc">
    <w:name w:val="desc"/>
    <w:basedOn w:val="Normale"/>
    <w:rsid w:val="0038672D"/>
    <w:pPr>
      <w:spacing w:before="100" w:beforeAutospacing="1" w:after="100" w:afterAutospacing="1"/>
    </w:pPr>
    <w:rPr>
      <w:rFonts w:ascii="Times" w:hAnsi="Times"/>
      <w:sz w:val="20"/>
      <w:szCs w:val="20"/>
    </w:rPr>
  </w:style>
  <w:style w:type="paragraph" w:customStyle="1" w:styleId="details">
    <w:name w:val="details"/>
    <w:basedOn w:val="Normale"/>
    <w:rsid w:val="0038672D"/>
    <w:pPr>
      <w:spacing w:before="100" w:beforeAutospacing="1" w:after="100" w:afterAutospacing="1"/>
    </w:pPr>
    <w:rPr>
      <w:rFonts w:ascii="Times" w:hAnsi="Times"/>
      <w:sz w:val="20"/>
      <w:szCs w:val="20"/>
    </w:rPr>
  </w:style>
  <w:style w:type="character" w:customStyle="1" w:styleId="jrnl">
    <w:name w:val="jrnl"/>
    <w:basedOn w:val="Caratterepredefinitoparagrafo"/>
    <w:rsid w:val="0038672D"/>
  </w:style>
  <w:style w:type="paragraph" w:styleId="Pidipagina">
    <w:name w:val="footer"/>
    <w:basedOn w:val="Normale"/>
    <w:link w:val="PidipaginaCarattere"/>
    <w:uiPriority w:val="99"/>
    <w:unhideWhenUsed/>
    <w:rsid w:val="006A4606"/>
    <w:pPr>
      <w:tabs>
        <w:tab w:val="center" w:pos="4819"/>
        <w:tab w:val="right" w:pos="9638"/>
      </w:tabs>
    </w:pPr>
  </w:style>
  <w:style w:type="character" w:customStyle="1" w:styleId="PidipaginaCarattere">
    <w:name w:val="Piè di pagina Carattere"/>
    <w:basedOn w:val="Caratterepredefinitoparagrafo"/>
    <w:link w:val="Pidipagina"/>
    <w:uiPriority w:val="99"/>
    <w:rsid w:val="006A4606"/>
  </w:style>
  <w:style w:type="character" w:styleId="Numeropagina">
    <w:name w:val="page number"/>
    <w:basedOn w:val="Caratterepredefinitoparagrafo"/>
    <w:uiPriority w:val="99"/>
    <w:semiHidden/>
    <w:unhideWhenUsed/>
    <w:rsid w:val="006A46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02795">
      <w:bodyDiv w:val="1"/>
      <w:marLeft w:val="0"/>
      <w:marRight w:val="0"/>
      <w:marTop w:val="0"/>
      <w:marBottom w:val="0"/>
      <w:divBdr>
        <w:top w:val="none" w:sz="0" w:space="0" w:color="auto"/>
        <w:left w:val="none" w:sz="0" w:space="0" w:color="auto"/>
        <w:bottom w:val="none" w:sz="0" w:space="0" w:color="auto"/>
        <w:right w:val="none" w:sz="0" w:space="0" w:color="auto"/>
      </w:divBdr>
    </w:div>
    <w:div w:id="86465652">
      <w:bodyDiv w:val="1"/>
      <w:marLeft w:val="0"/>
      <w:marRight w:val="0"/>
      <w:marTop w:val="0"/>
      <w:marBottom w:val="0"/>
      <w:divBdr>
        <w:top w:val="none" w:sz="0" w:space="0" w:color="auto"/>
        <w:left w:val="none" w:sz="0" w:space="0" w:color="auto"/>
        <w:bottom w:val="none" w:sz="0" w:space="0" w:color="auto"/>
        <w:right w:val="none" w:sz="0" w:space="0" w:color="auto"/>
      </w:divBdr>
    </w:div>
    <w:div w:id="140394011">
      <w:bodyDiv w:val="1"/>
      <w:marLeft w:val="0"/>
      <w:marRight w:val="0"/>
      <w:marTop w:val="0"/>
      <w:marBottom w:val="0"/>
      <w:divBdr>
        <w:top w:val="none" w:sz="0" w:space="0" w:color="auto"/>
        <w:left w:val="none" w:sz="0" w:space="0" w:color="auto"/>
        <w:bottom w:val="none" w:sz="0" w:space="0" w:color="auto"/>
        <w:right w:val="none" w:sz="0" w:space="0" w:color="auto"/>
      </w:divBdr>
    </w:div>
    <w:div w:id="179010779">
      <w:bodyDiv w:val="1"/>
      <w:marLeft w:val="0"/>
      <w:marRight w:val="0"/>
      <w:marTop w:val="0"/>
      <w:marBottom w:val="0"/>
      <w:divBdr>
        <w:top w:val="none" w:sz="0" w:space="0" w:color="auto"/>
        <w:left w:val="none" w:sz="0" w:space="0" w:color="auto"/>
        <w:bottom w:val="none" w:sz="0" w:space="0" w:color="auto"/>
        <w:right w:val="none" w:sz="0" w:space="0" w:color="auto"/>
      </w:divBdr>
      <w:divsChild>
        <w:div w:id="2101367007">
          <w:marLeft w:val="0"/>
          <w:marRight w:val="0"/>
          <w:marTop w:val="34"/>
          <w:marBottom w:val="34"/>
          <w:divBdr>
            <w:top w:val="none" w:sz="0" w:space="0" w:color="auto"/>
            <w:left w:val="none" w:sz="0" w:space="0" w:color="auto"/>
            <w:bottom w:val="none" w:sz="0" w:space="0" w:color="auto"/>
            <w:right w:val="none" w:sz="0" w:space="0" w:color="auto"/>
          </w:divBdr>
        </w:div>
      </w:divsChild>
    </w:div>
    <w:div w:id="179205799">
      <w:bodyDiv w:val="1"/>
      <w:marLeft w:val="0"/>
      <w:marRight w:val="0"/>
      <w:marTop w:val="0"/>
      <w:marBottom w:val="0"/>
      <w:divBdr>
        <w:top w:val="none" w:sz="0" w:space="0" w:color="auto"/>
        <w:left w:val="none" w:sz="0" w:space="0" w:color="auto"/>
        <w:bottom w:val="none" w:sz="0" w:space="0" w:color="auto"/>
        <w:right w:val="none" w:sz="0" w:space="0" w:color="auto"/>
      </w:divBdr>
      <w:divsChild>
        <w:div w:id="871459511">
          <w:marLeft w:val="0"/>
          <w:marRight w:val="0"/>
          <w:marTop w:val="34"/>
          <w:marBottom w:val="34"/>
          <w:divBdr>
            <w:top w:val="none" w:sz="0" w:space="0" w:color="auto"/>
            <w:left w:val="none" w:sz="0" w:space="0" w:color="auto"/>
            <w:bottom w:val="none" w:sz="0" w:space="0" w:color="auto"/>
            <w:right w:val="none" w:sz="0" w:space="0" w:color="auto"/>
          </w:divBdr>
        </w:div>
      </w:divsChild>
    </w:div>
    <w:div w:id="183977852">
      <w:bodyDiv w:val="1"/>
      <w:marLeft w:val="0"/>
      <w:marRight w:val="0"/>
      <w:marTop w:val="0"/>
      <w:marBottom w:val="0"/>
      <w:divBdr>
        <w:top w:val="none" w:sz="0" w:space="0" w:color="auto"/>
        <w:left w:val="none" w:sz="0" w:space="0" w:color="auto"/>
        <w:bottom w:val="none" w:sz="0" w:space="0" w:color="auto"/>
        <w:right w:val="none" w:sz="0" w:space="0" w:color="auto"/>
      </w:divBdr>
    </w:div>
    <w:div w:id="219368590">
      <w:bodyDiv w:val="1"/>
      <w:marLeft w:val="0"/>
      <w:marRight w:val="0"/>
      <w:marTop w:val="0"/>
      <w:marBottom w:val="0"/>
      <w:divBdr>
        <w:top w:val="none" w:sz="0" w:space="0" w:color="auto"/>
        <w:left w:val="none" w:sz="0" w:space="0" w:color="auto"/>
        <w:bottom w:val="none" w:sz="0" w:space="0" w:color="auto"/>
        <w:right w:val="none" w:sz="0" w:space="0" w:color="auto"/>
      </w:divBdr>
    </w:div>
    <w:div w:id="277032469">
      <w:bodyDiv w:val="1"/>
      <w:marLeft w:val="0"/>
      <w:marRight w:val="0"/>
      <w:marTop w:val="0"/>
      <w:marBottom w:val="0"/>
      <w:divBdr>
        <w:top w:val="none" w:sz="0" w:space="0" w:color="auto"/>
        <w:left w:val="none" w:sz="0" w:space="0" w:color="auto"/>
        <w:bottom w:val="none" w:sz="0" w:space="0" w:color="auto"/>
        <w:right w:val="none" w:sz="0" w:space="0" w:color="auto"/>
      </w:divBdr>
    </w:div>
    <w:div w:id="309361994">
      <w:bodyDiv w:val="1"/>
      <w:marLeft w:val="0"/>
      <w:marRight w:val="0"/>
      <w:marTop w:val="0"/>
      <w:marBottom w:val="0"/>
      <w:divBdr>
        <w:top w:val="none" w:sz="0" w:space="0" w:color="auto"/>
        <w:left w:val="none" w:sz="0" w:space="0" w:color="auto"/>
        <w:bottom w:val="none" w:sz="0" w:space="0" w:color="auto"/>
        <w:right w:val="none" w:sz="0" w:space="0" w:color="auto"/>
      </w:divBdr>
    </w:div>
    <w:div w:id="341054521">
      <w:bodyDiv w:val="1"/>
      <w:marLeft w:val="0"/>
      <w:marRight w:val="0"/>
      <w:marTop w:val="0"/>
      <w:marBottom w:val="0"/>
      <w:divBdr>
        <w:top w:val="none" w:sz="0" w:space="0" w:color="auto"/>
        <w:left w:val="none" w:sz="0" w:space="0" w:color="auto"/>
        <w:bottom w:val="none" w:sz="0" w:space="0" w:color="auto"/>
        <w:right w:val="none" w:sz="0" w:space="0" w:color="auto"/>
      </w:divBdr>
    </w:div>
    <w:div w:id="400102535">
      <w:bodyDiv w:val="1"/>
      <w:marLeft w:val="0"/>
      <w:marRight w:val="0"/>
      <w:marTop w:val="0"/>
      <w:marBottom w:val="0"/>
      <w:divBdr>
        <w:top w:val="none" w:sz="0" w:space="0" w:color="auto"/>
        <w:left w:val="none" w:sz="0" w:space="0" w:color="auto"/>
        <w:bottom w:val="none" w:sz="0" w:space="0" w:color="auto"/>
        <w:right w:val="none" w:sz="0" w:space="0" w:color="auto"/>
      </w:divBdr>
    </w:div>
    <w:div w:id="528952210">
      <w:bodyDiv w:val="1"/>
      <w:marLeft w:val="0"/>
      <w:marRight w:val="0"/>
      <w:marTop w:val="0"/>
      <w:marBottom w:val="0"/>
      <w:divBdr>
        <w:top w:val="none" w:sz="0" w:space="0" w:color="auto"/>
        <w:left w:val="none" w:sz="0" w:space="0" w:color="auto"/>
        <w:bottom w:val="none" w:sz="0" w:space="0" w:color="auto"/>
        <w:right w:val="none" w:sz="0" w:space="0" w:color="auto"/>
      </w:divBdr>
    </w:div>
    <w:div w:id="582109278">
      <w:bodyDiv w:val="1"/>
      <w:marLeft w:val="0"/>
      <w:marRight w:val="0"/>
      <w:marTop w:val="0"/>
      <w:marBottom w:val="0"/>
      <w:divBdr>
        <w:top w:val="none" w:sz="0" w:space="0" w:color="auto"/>
        <w:left w:val="none" w:sz="0" w:space="0" w:color="auto"/>
        <w:bottom w:val="none" w:sz="0" w:space="0" w:color="auto"/>
        <w:right w:val="none" w:sz="0" w:space="0" w:color="auto"/>
      </w:divBdr>
    </w:div>
    <w:div w:id="683438873">
      <w:bodyDiv w:val="1"/>
      <w:marLeft w:val="0"/>
      <w:marRight w:val="0"/>
      <w:marTop w:val="0"/>
      <w:marBottom w:val="0"/>
      <w:divBdr>
        <w:top w:val="none" w:sz="0" w:space="0" w:color="auto"/>
        <w:left w:val="none" w:sz="0" w:space="0" w:color="auto"/>
        <w:bottom w:val="none" w:sz="0" w:space="0" w:color="auto"/>
        <w:right w:val="none" w:sz="0" w:space="0" w:color="auto"/>
      </w:divBdr>
      <w:divsChild>
        <w:div w:id="1827746544">
          <w:marLeft w:val="0"/>
          <w:marRight w:val="0"/>
          <w:marTop w:val="34"/>
          <w:marBottom w:val="34"/>
          <w:divBdr>
            <w:top w:val="none" w:sz="0" w:space="0" w:color="auto"/>
            <w:left w:val="none" w:sz="0" w:space="0" w:color="auto"/>
            <w:bottom w:val="none" w:sz="0" w:space="0" w:color="auto"/>
            <w:right w:val="none" w:sz="0" w:space="0" w:color="auto"/>
          </w:divBdr>
        </w:div>
      </w:divsChild>
    </w:div>
    <w:div w:id="692461457">
      <w:bodyDiv w:val="1"/>
      <w:marLeft w:val="0"/>
      <w:marRight w:val="0"/>
      <w:marTop w:val="0"/>
      <w:marBottom w:val="0"/>
      <w:divBdr>
        <w:top w:val="none" w:sz="0" w:space="0" w:color="auto"/>
        <w:left w:val="none" w:sz="0" w:space="0" w:color="auto"/>
        <w:bottom w:val="none" w:sz="0" w:space="0" w:color="auto"/>
        <w:right w:val="none" w:sz="0" w:space="0" w:color="auto"/>
      </w:divBdr>
    </w:div>
    <w:div w:id="735861155">
      <w:bodyDiv w:val="1"/>
      <w:marLeft w:val="0"/>
      <w:marRight w:val="0"/>
      <w:marTop w:val="0"/>
      <w:marBottom w:val="0"/>
      <w:divBdr>
        <w:top w:val="none" w:sz="0" w:space="0" w:color="auto"/>
        <w:left w:val="none" w:sz="0" w:space="0" w:color="auto"/>
        <w:bottom w:val="none" w:sz="0" w:space="0" w:color="auto"/>
        <w:right w:val="none" w:sz="0" w:space="0" w:color="auto"/>
      </w:divBdr>
    </w:div>
    <w:div w:id="748888362">
      <w:bodyDiv w:val="1"/>
      <w:marLeft w:val="0"/>
      <w:marRight w:val="0"/>
      <w:marTop w:val="0"/>
      <w:marBottom w:val="0"/>
      <w:divBdr>
        <w:top w:val="none" w:sz="0" w:space="0" w:color="auto"/>
        <w:left w:val="none" w:sz="0" w:space="0" w:color="auto"/>
        <w:bottom w:val="none" w:sz="0" w:space="0" w:color="auto"/>
        <w:right w:val="none" w:sz="0" w:space="0" w:color="auto"/>
      </w:divBdr>
    </w:div>
    <w:div w:id="814562925">
      <w:bodyDiv w:val="1"/>
      <w:marLeft w:val="0"/>
      <w:marRight w:val="0"/>
      <w:marTop w:val="0"/>
      <w:marBottom w:val="0"/>
      <w:divBdr>
        <w:top w:val="none" w:sz="0" w:space="0" w:color="auto"/>
        <w:left w:val="none" w:sz="0" w:space="0" w:color="auto"/>
        <w:bottom w:val="none" w:sz="0" w:space="0" w:color="auto"/>
        <w:right w:val="none" w:sz="0" w:space="0" w:color="auto"/>
      </w:divBdr>
    </w:div>
    <w:div w:id="847988344">
      <w:bodyDiv w:val="1"/>
      <w:marLeft w:val="0"/>
      <w:marRight w:val="0"/>
      <w:marTop w:val="0"/>
      <w:marBottom w:val="0"/>
      <w:divBdr>
        <w:top w:val="none" w:sz="0" w:space="0" w:color="auto"/>
        <w:left w:val="none" w:sz="0" w:space="0" w:color="auto"/>
        <w:bottom w:val="none" w:sz="0" w:space="0" w:color="auto"/>
        <w:right w:val="none" w:sz="0" w:space="0" w:color="auto"/>
      </w:divBdr>
    </w:div>
    <w:div w:id="851645898">
      <w:bodyDiv w:val="1"/>
      <w:marLeft w:val="0"/>
      <w:marRight w:val="0"/>
      <w:marTop w:val="0"/>
      <w:marBottom w:val="0"/>
      <w:divBdr>
        <w:top w:val="none" w:sz="0" w:space="0" w:color="auto"/>
        <w:left w:val="none" w:sz="0" w:space="0" w:color="auto"/>
        <w:bottom w:val="none" w:sz="0" w:space="0" w:color="auto"/>
        <w:right w:val="none" w:sz="0" w:space="0" w:color="auto"/>
      </w:divBdr>
    </w:div>
    <w:div w:id="853616799">
      <w:bodyDiv w:val="1"/>
      <w:marLeft w:val="0"/>
      <w:marRight w:val="0"/>
      <w:marTop w:val="0"/>
      <w:marBottom w:val="0"/>
      <w:divBdr>
        <w:top w:val="none" w:sz="0" w:space="0" w:color="auto"/>
        <w:left w:val="none" w:sz="0" w:space="0" w:color="auto"/>
        <w:bottom w:val="none" w:sz="0" w:space="0" w:color="auto"/>
        <w:right w:val="none" w:sz="0" w:space="0" w:color="auto"/>
      </w:divBdr>
      <w:divsChild>
        <w:div w:id="919171254">
          <w:marLeft w:val="0"/>
          <w:marRight w:val="0"/>
          <w:marTop w:val="34"/>
          <w:marBottom w:val="34"/>
          <w:divBdr>
            <w:top w:val="none" w:sz="0" w:space="0" w:color="auto"/>
            <w:left w:val="none" w:sz="0" w:space="0" w:color="auto"/>
            <w:bottom w:val="none" w:sz="0" w:space="0" w:color="auto"/>
            <w:right w:val="none" w:sz="0" w:space="0" w:color="auto"/>
          </w:divBdr>
        </w:div>
      </w:divsChild>
    </w:div>
    <w:div w:id="880168638">
      <w:bodyDiv w:val="1"/>
      <w:marLeft w:val="0"/>
      <w:marRight w:val="0"/>
      <w:marTop w:val="0"/>
      <w:marBottom w:val="0"/>
      <w:divBdr>
        <w:top w:val="none" w:sz="0" w:space="0" w:color="auto"/>
        <w:left w:val="none" w:sz="0" w:space="0" w:color="auto"/>
        <w:bottom w:val="none" w:sz="0" w:space="0" w:color="auto"/>
        <w:right w:val="none" w:sz="0" w:space="0" w:color="auto"/>
      </w:divBdr>
    </w:div>
    <w:div w:id="920716350">
      <w:bodyDiv w:val="1"/>
      <w:marLeft w:val="0"/>
      <w:marRight w:val="0"/>
      <w:marTop w:val="0"/>
      <w:marBottom w:val="0"/>
      <w:divBdr>
        <w:top w:val="none" w:sz="0" w:space="0" w:color="auto"/>
        <w:left w:val="none" w:sz="0" w:space="0" w:color="auto"/>
        <w:bottom w:val="none" w:sz="0" w:space="0" w:color="auto"/>
        <w:right w:val="none" w:sz="0" w:space="0" w:color="auto"/>
      </w:divBdr>
    </w:div>
    <w:div w:id="959143993">
      <w:bodyDiv w:val="1"/>
      <w:marLeft w:val="0"/>
      <w:marRight w:val="0"/>
      <w:marTop w:val="0"/>
      <w:marBottom w:val="0"/>
      <w:divBdr>
        <w:top w:val="none" w:sz="0" w:space="0" w:color="auto"/>
        <w:left w:val="none" w:sz="0" w:space="0" w:color="auto"/>
        <w:bottom w:val="none" w:sz="0" w:space="0" w:color="auto"/>
        <w:right w:val="none" w:sz="0" w:space="0" w:color="auto"/>
      </w:divBdr>
    </w:div>
    <w:div w:id="969169688">
      <w:bodyDiv w:val="1"/>
      <w:marLeft w:val="0"/>
      <w:marRight w:val="0"/>
      <w:marTop w:val="0"/>
      <w:marBottom w:val="0"/>
      <w:divBdr>
        <w:top w:val="none" w:sz="0" w:space="0" w:color="auto"/>
        <w:left w:val="none" w:sz="0" w:space="0" w:color="auto"/>
        <w:bottom w:val="none" w:sz="0" w:space="0" w:color="auto"/>
        <w:right w:val="none" w:sz="0" w:space="0" w:color="auto"/>
      </w:divBdr>
    </w:div>
    <w:div w:id="1006635350">
      <w:bodyDiv w:val="1"/>
      <w:marLeft w:val="0"/>
      <w:marRight w:val="0"/>
      <w:marTop w:val="0"/>
      <w:marBottom w:val="0"/>
      <w:divBdr>
        <w:top w:val="none" w:sz="0" w:space="0" w:color="auto"/>
        <w:left w:val="none" w:sz="0" w:space="0" w:color="auto"/>
        <w:bottom w:val="none" w:sz="0" w:space="0" w:color="auto"/>
        <w:right w:val="none" w:sz="0" w:space="0" w:color="auto"/>
      </w:divBdr>
      <w:divsChild>
        <w:div w:id="411971178">
          <w:marLeft w:val="0"/>
          <w:marRight w:val="0"/>
          <w:marTop w:val="34"/>
          <w:marBottom w:val="34"/>
          <w:divBdr>
            <w:top w:val="none" w:sz="0" w:space="0" w:color="auto"/>
            <w:left w:val="none" w:sz="0" w:space="0" w:color="auto"/>
            <w:bottom w:val="none" w:sz="0" w:space="0" w:color="auto"/>
            <w:right w:val="none" w:sz="0" w:space="0" w:color="auto"/>
          </w:divBdr>
        </w:div>
      </w:divsChild>
    </w:div>
    <w:div w:id="1130440908">
      <w:bodyDiv w:val="1"/>
      <w:marLeft w:val="0"/>
      <w:marRight w:val="0"/>
      <w:marTop w:val="0"/>
      <w:marBottom w:val="0"/>
      <w:divBdr>
        <w:top w:val="none" w:sz="0" w:space="0" w:color="auto"/>
        <w:left w:val="none" w:sz="0" w:space="0" w:color="auto"/>
        <w:bottom w:val="none" w:sz="0" w:space="0" w:color="auto"/>
        <w:right w:val="none" w:sz="0" w:space="0" w:color="auto"/>
      </w:divBdr>
    </w:div>
    <w:div w:id="1153107562">
      <w:bodyDiv w:val="1"/>
      <w:marLeft w:val="0"/>
      <w:marRight w:val="0"/>
      <w:marTop w:val="0"/>
      <w:marBottom w:val="0"/>
      <w:divBdr>
        <w:top w:val="none" w:sz="0" w:space="0" w:color="auto"/>
        <w:left w:val="none" w:sz="0" w:space="0" w:color="auto"/>
        <w:bottom w:val="none" w:sz="0" w:space="0" w:color="auto"/>
        <w:right w:val="none" w:sz="0" w:space="0" w:color="auto"/>
      </w:divBdr>
    </w:div>
    <w:div w:id="1268387161">
      <w:bodyDiv w:val="1"/>
      <w:marLeft w:val="0"/>
      <w:marRight w:val="0"/>
      <w:marTop w:val="0"/>
      <w:marBottom w:val="0"/>
      <w:divBdr>
        <w:top w:val="none" w:sz="0" w:space="0" w:color="auto"/>
        <w:left w:val="none" w:sz="0" w:space="0" w:color="auto"/>
        <w:bottom w:val="none" w:sz="0" w:space="0" w:color="auto"/>
        <w:right w:val="none" w:sz="0" w:space="0" w:color="auto"/>
      </w:divBdr>
    </w:div>
    <w:div w:id="1311210757">
      <w:bodyDiv w:val="1"/>
      <w:marLeft w:val="0"/>
      <w:marRight w:val="0"/>
      <w:marTop w:val="0"/>
      <w:marBottom w:val="0"/>
      <w:divBdr>
        <w:top w:val="none" w:sz="0" w:space="0" w:color="auto"/>
        <w:left w:val="none" w:sz="0" w:space="0" w:color="auto"/>
        <w:bottom w:val="none" w:sz="0" w:space="0" w:color="auto"/>
        <w:right w:val="none" w:sz="0" w:space="0" w:color="auto"/>
      </w:divBdr>
    </w:div>
    <w:div w:id="1341003203">
      <w:bodyDiv w:val="1"/>
      <w:marLeft w:val="0"/>
      <w:marRight w:val="0"/>
      <w:marTop w:val="0"/>
      <w:marBottom w:val="0"/>
      <w:divBdr>
        <w:top w:val="none" w:sz="0" w:space="0" w:color="auto"/>
        <w:left w:val="none" w:sz="0" w:space="0" w:color="auto"/>
        <w:bottom w:val="none" w:sz="0" w:space="0" w:color="auto"/>
        <w:right w:val="none" w:sz="0" w:space="0" w:color="auto"/>
      </w:divBdr>
      <w:divsChild>
        <w:div w:id="200098926">
          <w:marLeft w:val="0"/>
          <w:marRight w:val="0"/>
          <w:marTop w:val="34"/>
          <w:marBottom w:val="34"/>
          <w:divBdr>
            <w:top w:val="none" w:sz="0" w:space="0" w:color="auto"/>
            <w:left w:val="none" w:sz="0" w:space="0" w:color="auto"/>
            <w:bottom w:val="none" w:sz="0" w:space="0" w:color="auto"/>
            <w:right w:val="none" w:sz="0" w:space="0" w:color="auto"/>
          </w:divBdr>
        </w:div>
      </w:divsChild>
    </w:div>
    <w:div w:id="1390765341">
      <w:bodyDiv w:val="1"/>
      <w:marLeft w:val="0"/>
      <w:marRight w:val="0"/>
      <w:marTop w:val="0"/>
      <w:marBottom w:val="0"/>
      <w:divBdr>
        <w:top w:val="none" w:sz="0" w:space="0" w:color="auto"/>
        <w:left w:val="none" w:sz="0" w:space="0" w:color="auto"/>
        <w:bottom w:val="none" w:sz="0" w:space="0" w:color="auto"/>
        <w:right w:val="none" w:sz="0" w:space="0" w:color="auto"/>
      </w:divBdr>
    </w:div>
    <w:div w:id="1396783014">
      <w:bodyDiv w:val="1"/>
      <w:marLeft w:val="0"/>
      <w:marRight w:val="0"/>
      <w:marTop w:val="0"/>
      <w:marBottom w:val="0"/>
      <w:divBdr>
        <w:top w:val="none" w:sz="0" w:space="0" w:color="auto"/>
        <w:left w:val="none" w:sz="0" w:space="0" w:color="auto"/>
        <w:bottom w:val="none" w:sz="0" w:space="0" w:color="auto"/>
        <w:right w:val="none" w:sz="0" w:space="0" w:color="auto"/>
      </w:divBdr>
    </w:div>
    <w:div w:id="1434476168">
      <w:bodyDiv w:val="1"/>
      <w:marLeft w:val="0"/>
      <w:marRight w:val="0"/>
      <w:marTop w:val="0"/>
      <w:marBottom w:val="0"/>
      <w:divBdr>
        <w:top w:val="none" w:sz="0" w:space="0" w:color="auto"/>
        <w:left w:val="none" w:sz="0" w:space="0" w:color="auto"/>
        <w:bottom w:val="none" w:sz="0" w:space="0" w:color="auto"/>
        <w:right w:val="none" w:sz="0" w:space="0" w:color="auto"/>
      </w:divBdr>
      <w:divsChild>
        <w:div w:id="373845696">
          <w:marLeft w:val="0"/>
          <w:marRight w:val="0"/>
          <w:marTop w:val="34"/>
          <w:marBottom w:val="34"/>
          <w:divBdr>
            <w:top w:val="none" w:sz="0" w:space="0" w:color="auto"/>
            <w:left w:val="none" w:sz="0" w:space="0" w:color="auto"/>
            <w:bottom w:val="none" w:sz="0" w:space="0" w:color="auto"/>
            <w:right w:val="none" w:sz="0" w:space="0" w:color="auto"/>
          </w:divBdr>
        </w:div>
      </w:divsChild>
    </w:div>
    <w:div w:id="1440445881">
      <w:bodyDiv w:val="1"/>
      <w:marLeft w:val="0"/>
      <w:marRight w:val="0"/>
      <w:marTop w:val="0"/>
      <w:marBottom w:val="0"/>
      <w:divBdr>
        <w:top w:val="none" w:sz="0" w:space="0" w:color="auto"/>
        <w:left w:val="none" w:sz="0" w:space="0" w:color="auto"/>
        <w:bottom w:val="none" w:sz="0" w:space="0" w:color="auto"/>
        <w:right w:val="none" w:sz="0" w:space="0" w:color="auto"/>
      </w:divBdr>
    </w:div>
    <w:div w:id="1480921290">
      <w:bodyDiv w:val="1"/>
      <w:marLeft w:val="0"/>
      <w:marRight w:val="0"/>
      <w:marTop w:val="0"/>
      <w:marBottom w:val="0"/>
      <w:divBdr>
        <w:top w:val="none" w:sz="0" w:space="0" w:color="auto"/>
        <w:left w:val="none" w:sz="0" w:space="0" w:color="auto"/>
        <w:bottom w:val="none" w:sz="0" w:space="0" w:color="auto"/>
        <w:right w:val="none" w:sz="0" w:space="0" w:color="auto"/>
      </w:divBdr>
    </w:div>
    <w:div w:id="1534031966">
      <w:bodyDiv w:val="1"/>
      <w:marLeft w:val="0"/>
      <w:marRight w:val="0"/>
      <w:marTop w:val="0"/>
      <w:marBottom w:val="0"/>
      <w:divBdr>
        <w:top w:val="none" w:sz="0" w:space="0" w:color="auto"/>
        <w:left w:val="none" w:sz="0" w:space="0" w:color="auto"/>
        <w:bottom w:val="none" w:sz="0" w:space="0" w:color="auto"/>
        <w:right w:val="none" w:sz="0" w:space="0" w:color="auto"/>
      </w:divBdr>
      <w:divsChild>
        <w:div w:id="244654535">
          <w:marLeft w:val="0"/>
          <w:marRight w:val="0"/>
          <w:marTop w:val="34"/>
          <w:marBottom w:val="34"/>
          <w:divBdr>
            <w:top w:val="none" w:sz="0" w:space="0" w:color="auto"/>
            <w:left w:val="none" w:sz="0" w:space="0" w:color="auto"/>
            <w:bottom w:val="none" w:sz="0" w:space="0" w:color="auto"/>
            <w:right w:val="none" w:sz="0" w:space="0" w:color="auto"/>
          </w:divBdr>
        </w:div>
      </w:divsChild>
    </w:div>
    <w:div w:id="1536235064">
      <w:bodyDiv w:val="1"/>
      <w:marLeft w:val="0"/>
      <w:marRight w:val="0"/>
      <w:marTop w:val="0"/>
      <w:marBottom w:val="0"/>
      <w:divBdr>
        <w:top w:val="none" w:sz="0" w:space="0" w:color="auto"/>
        <w:left w:val="none" w:sz="0" w:space="0" w:color="auto"/>
        <w:bottom w:val="none" w:sz="0" w:space="0" w:color="auto"/>
        <w:right w:val="none" w:sz="0" w:space="0" w:color="auto"/>
      </w:divBdr>
    </w:div>
    <w:div w:id="1546140407">
      <w:bodyDiv w:val="1"/>
      <w:marLeft w:val="0"/>
      <w:marRight w:val="0"/>
      <w:marTop w:val="0"/>
      <w:marBottom w:val="0"/>
      <w:divBdr>
        <w:top w:val="none" w:sz="0" w:space="0" w:color="auto"/>
        <w:left w:val="none" w:sz="0" w:space="0" w:color="auto"/>
        <w:bottom w:val="none" w:sz="0" w:space="0" w:color="auto"/>
        <w:right w:val="none" w:sz="0" w:space="0" w:color="auto"/>
      </w:divBdr>
    </w:div>
    <w:div w:id="1553691092">
      <w:bodyDiv w:val="1"/>
      <w:marLeft w:val="0"/>
      <w:marRight w:val="0"/>
      <w:marTop w:val="0"/>
      <w:marBottom w:val="0"/>
      <w:divBdr>
        <w:top w:val="none" w:sz="0" w:space="0" w:color="auto"/>
        <w:left w:val="none" w:sz="0" w:space="0" w:color="auto"/>
        <w:bottom w:val="none" w:sz="0" w:space="0" w:color="auto"/>
        <w:right w:val="none" w:sz="0" w:space="0" w:color="auto"/>
      </w:divBdr>
    </w:div>
    <w:div w:id="1677999891">
      <w:bodyDiv w:val="1"/>
      <w:marLeft w:val="0"/>
      <w:marRight w:val="0"/>
      <w:marTop w:val="0"/>
      <w:marBottom w:val="0"/>
      <w:divBdr>
        <w:top w:val="none" w:sz="0" w:space="0" w:color="auto"/>
        <w:left w:val="none" w:sz="0" w:space="0" w:color="auto"/>
        <w:bottom w:val="none" w:sz="0" w:space="0" w:color="auto"/>
        <w:right w:val="none" w:sz="0" w:space="0" w:color="auto"/>
      </w:divBdr>
    </w:div>
    <w:div w:id="1731421215">
      <w:bodyDiv w:val="1"/>
      <w:marLeft w:val="0"/>
      <w:marRight w:val="0"/>
      <w:marTop w:val="0"/>
      <w:marBottom w:val="0"/>
      <w:divBdr>
        <w:top w:val="none" w:sz="0" w:space="0" w:color="auto"/>
        <w:left w:val="none" w:sz="0" w:space="0" w:color="auto"/>
        <w:bottom w:val="none" w:sz="0" w:space="0" w:color="auto"/>
        <w:right w:val="none" w:sz="0" w:space="0" w:color="auto"/>
      </w:divBdr>
    </w:div>
    <w:div w:id="1755782988">
      <w:bodyDiv w:val="1"/>
      <w:marLeft w:val="0"/>
      <w:marRight w:val="0"/>
      <w:marTop w:val="0"/>
      <w:marBottom w:val="0"/>
      <w:divBdr>
        <w:top w:val="none" w:sz="0" w:space="0" w:color="auto"/>
        <w:left w:val="none" w:sz="0" w:space="0" w:color="auto"/>
        <w:bottom w:val="none" w:sz="0" w:space="0" w:color="auto"/>
        <w:right w:val="none" w:sz="0" w:space="0" w:color="auto"/>
      </w:divBdr>
      <w:divsChild>
        <w:div w:id="1548837414">
          <w:marLeft w:val="0"/>
          <w:marRight w:val="0"/>
          <w:marTop w:val="34"/>
          <w:marBottom w:val="34"/>
          <w:divBdr>
            <w:top w:val="none" w:sz="0" w:space="0" w:color="auto"/>
            <w:left w:val="none" w:sz="0" w:space="0" w:color="auto"/>
            <w:bottom w:val="none" w:sz="0" w:space="0" w:color="auto"/>
            <w:right w:val="none" w:sz="0" w:space="0" w:color="auto"/>
          </w:divBdr>
        </w:div>
      </w:divsChild>
    </w:div>
    <w:div w:id="1825974438">
      <w:bodyDiv w:val="1"/>
      <w:marLeft w:val="0"/>
      <w:marRight w:val="0"/>
      <w:marTop w:val="0"/>
      <w:marBottom w:val="0"/>
      <w:divBdr>
        <w:top w:val="none" w:sz="0" w:space="0" w:color="auto"/>
        <w:left w:val="none" w:sz="0" w:space="0" w:color="auto"/>
        <w:bottom w:val="none" w:sz="0" w:space="0" w:color="auto"/>
        <w:right w:val="none" w:sz="0" w:space="0" w:color="auto"/>
      </w:divBdr>
    </w:div>
    <w:div w:id="1852720976">
      <w:bodyDiv w:val="1"/>
      <w:marLeft w:val="0"/>
      <w:marRight w:val="0"/>
      <w:marTop w:val="0"/>
      <w:marBottom w:val="0"/>
      <w:divBdr>
        <w:top w:val="none" w:sz="0" w:space="0" w:color="auto"/>
        <w:left w:val="none" w:sz="0" w:space="0" w:color="auto"/>
        <w:bottom w:val="none" w:sz="0" w:space="0" w:color="auto"/>
        <w:right w:val="none" w:sz="0" w:space="0" w:color="auto"/>
      </w:divBdr>
    </w:div>
    <w:div w:id="1997222123">
      <w:bodyDiv w:val="1"/>
      <w:marLeft w:val="0"/>
      <w:marRight w:val="0"/>
      <w:marTop w:val="0"/>
      <w:marBottom w:val="0"/>
      <w:divBdr>
        <w:top w:val="none" w:sz="0" w:space="0" w:color="auto"/>
        <w:left w:val="none" w:sz="0" w:space="0" w:color="auto"/>
        <w:bottom w:val="none" w:sz="0" w:space="0" w:color="auto"/>
        <w:right w:val="none" w:sz="0" w:space="0" w:color="auto"/>
      </w:divBdr>
    </w:div>
    <w:div w:id="201349006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annavittoria.mattioli@unimore.it" TargetMode="External"/><Relationship Id="rId9" Type="http://schemas.openxmlformats.org/officeDocument/2006/relationships/hyperlink" Target="http://dx.doi.org/10.1016/0005-" TargetMode="External"/><Relationship Id="rId10" Type="http://schemas.openxmlformats.org/officeDocument/2006/relationships/hyperlink" Target="http://dx.doi.org/10.1016/j.foodche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86</TotalTime>
  <Pages>42</Pages>
  <Words>10972</Words>
  <Characters>62544</Characters>
  <Application>Microsoft Macintosh Word</Application>
  <DocSecurity>0</DocSecurity>
  <Lines>521</Lines>
  <Paragraphs>146</Paragraphs>
  <ScaleCrop>false</ScaleCrop>
  <Company>University Of Modena and Reggio Emilia</Company>
  <LinksUpToDate>false</LinksUpToDate>
  <CharactersWithSpaces>73370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Vittoria Mattioli</dc:creator>
  <cp:keywords/>
  <dc:description/>
  <cp:lastModifiedBy>Anna Vittoria Mattioli</cp:lastModifiedBy>
  <cp:revision>15</cp:revision>
  <dcterms:created xsi:type="dcterms:W3CDTF">2018-03-16T12:05:00Z</dcterms:created>
  <dcterms:modified xsi:type="dcterms:W3CDTF">2018-03-16T15:24:00Z</dcterms:modified>
</cp:coreProperties>
</file>